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BDB143" w14:textId="79F3A50E" w:rsidR="003835C7" w:rsidRPr="005830B8" w:rsidRDefault="003835C7" w:rsidP="003835C7">
      <w:pPr>
        <w:tabs>
          <w:tab w:val="right" w:pos="9638"/>
        </w:tabs>
        <w:rPr>
          <w:rFonts w:ascii="Arial" w:eastAsia="Yu Mincho" w:hAnsi="Arial" w:cs="Arial"/>
          <w:b/>
          <w:sz w:val="24"/>
          <w:szCs w:val="24"/>
          <w:lang w:eastAsia="ko-KR"/>
        </w:rPr>
      </w:pPr>
      <w:r w:rsidRPr="00F32D6F">
        <w:rPr>
          <w:rFonts w:ascii="Arial" w:hAnsi="Arial" w:cs="Arial"/>
          <w:b/>
          <w:bCs/>
          <w:sz w:val="24"/>
          <w:szCs w:val="24"/>
        </w:rPr>
        <w:t>SA WG2 Meeting #1</w:t>
      </w:r>
      <w:r w:rsidR="006D15D3">
        <w:rPr>
          <w:rFonts w:ascii="Arial" w:hAnsi="Arial" w:cs="Arial"/>
          <w:b/>
          <w:bCs/>
          <w:sz w:val="24"/>
          <w:szCs w:val="24"/>
        </w:rPr>
        <w:t>70</w:t>
      </w:r>
      <w:r w:rsidRPr="00F32D6F">
        <w:rPr>
          <w:rFonts w:ascii="Arial" w:hAnsi="Arial" w:cs="Arial"/>
          <w:b/>
          <w:bCs/>
          <w:sz w:val="24"/>
          <w:szCs w:val="24"/>
        </w:rPr>
        <w:tab/>
      </w:r>
      <w:r w:rsidR="00C750E1" w:rsidRPr="00C750E1">
        <w:rPr>
          <w:rFonts w:ascii="Arial" w:hAnsi="Arial" w:cs="Arial"/>
          <w:b/>
          <w:bCs/>
          <w:sz w:val="24"/>
          <w:szCs w:val="24"/>
        </w:rPr>
        <w:t>S2-</w:t>
      </w:r>
      <w:r w:rsidR="00EB0715" w:rsidRPr="00C750E1">
        <w:rPr>
          <w:rFonts w:ascii="Arial" w:hAnsi="Arial" w:cs="Arial"/>
          <w:b/>
          <w:bCs/>
          <w:sz w:val="24"/>
          <w:szCs w:val="24"/>
        </w:rPr>
        <w:t>250</w:t>
      </w:r>
      <w:r w:rsidR="00E9226B">
        <w:rPr>
          <w:rFonts w:ascii="Arial" w:hAnsi="Arial" w:cs="Arial"/>
          <w:b/>
          <w:bCs/>
          <w:sz w:val="24"/>
          <w:szCs w:val="24"/>
        </w:rPr>
        <w:t>6888</w:t>
      </w:r>
    </w:p>
    <w:p w14:paraId="09465D17" w14:textId="62DDBE20" w:rsidR="003835C7" w:rsidRPr="005830B8" w:rsidRDefault="001E2A0E" w:rsidP="003835C7">
      <w:pPr>
        <w:pBdr>
          <w:bottom w:val="single" w:sz="6" w:space="0" w:color="auto"/>
        </w:pBdr>
        <w:tabs>
          <w:tab w:val="right" w:pos="9638"/>
        </w:tabs>
        <w:rPr>
          <w:rFonts w:ascii="Arial" w:eastAsia="Yu Mincho" w:hAnsi="Arial" w:cs="Arial"/>
          <w:b/>
          <w:sz w:val="24"/>
          <w:szCs w:val="24"/>
        </w:rPr>
      </w:pPr>
      <w:r>
        <w:rPr>
          <w:rFonts w:ascii="Arial" w:hAnsi="Arial" w:cs="Arial"/>
          <w:b/>
          <w:bCs/>
          <w:sz w:val="24"/>
        </w:rPr>
        <w:t>25</w:t>
      </w:r>
      <w:r w:rsidR="00175138">
        <w:rPr>
          <w:rFonts w:ascii="Arial" w:hAnsi="Arial" w:cs="Arial"/>
          <w:b/>
          <w:bCs/>
          <w:sz w:val="24"/>
        </w:rPr>
        <w:t xml:space="preserve"> – </w:t>
      </w:r>
      <w:r>
        <w:rPr>
          <w:rFonts w:ascii="Arial" w:hAnsi="Arial" w:cs="Arial"/>
          <w:b/>
          <w:bCs/>
          <w:sz w:val="24"/>
        </w:rPr>
        <w:t>29</w:t>
      </w:r>
      <w:r w:rsidR="000E2A62">
        <w:rPr>
          <w:rFonts w:ascii="Arial" w:hAnsi="Arial" w:cs="Arial"/>
          <w:b/>
          <w:bCs/>
          <w:sz w:val="24"/>
        </w:rPr>
        <w:t xml:space="preserve"> </w:t>
      </w:r>
      <w:r>
        <w:rPr>
          <w:rFonts w:ascii="Arial" w:hAnsi="Arial" w:cs="Arial"/>
          <w:b/>
          <w:bCs/>
          <w:sz w:val="24"/>
        </w:rPr>
        <w:t>Aug</w:t>
      </w:r>
      <w:r w:rsidR="00E426F1">
        <w:rPr>
          <w:rFonts w:ascii="Arial" w:hAnsi="Arial" w:cs="Arial"/>
          <w:b/>
          <w:bCs/>
          <w:sz w:val="24"/>
        </w:rPr>
        <w:t>,</w:t>
      </w:r>
      <w:r w:rsidR="00175138">
        <w:rPr>
          <w:rFonts w:ascii="Arial" w:hAnsi="Arial" w:cs="Arial"/>
          <w:b/>
          <w:bCs/>
          <w:sz w:val="24"/>
        </w:rPr>
        <w:t xml:space="preserve"> 2025</w:t>
      </w:r>
      <w:r w:rsidR="00E426F1">
        <w:rPr>
          <w:rFonts w:ascii="Arial" w:hAnsi="Arial" w:cs="Arial"/>
          <w:b/>
          <w:bCs/>
          <w:sz w:val="24"/>
        </w:rPr>
        <w:t xml:space="preserve">, </w:t>
      </w:r>
      <w:r w:rsidRPr="001E2A0E">
        <w:rPr>
          <w:rFonts w:ascii="Arial" w:hAnsi="Arial" w:cs="Arial"/>
          <w:b/>
          <w:bCs/>
          <w:sz w:val="24"/>
        </w:rPr>
        <w:t>Goteborg , SE</w:t>
      </w:r>
      <w:r w:rsidR="003835C7" w:rsidRPr="00F32D6F">
        <w:rPr>
          <w:rFonts w:ascii="Arial" w:hAnsi="Arial" w:cs="Arial"/>
          <w:b/>
          <w:bCs/>
          <w:sz w:val="24"/>
        </w:rPr>
        <w:tab/>
      </w:r>
    </w:p>
    <w:p w14:paraId="6B6DF7AC" w14:textId="57374831" w:rsidR="003835C7" w:rsidRPr="000123FC" w:rsidRDefault="003835C7" w:rsidP="003835C7">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sidR="00025E00">
        <w:rPr>
          <w:rFonts w:ascii="Arial" w:hAnsi="Arial" w:cs="Arial"/>
          <w:b/>
        </w:rPr>
        <w:t>Apple</w:t>
      </w:r>
    </w:p>
    <w:p w14:paraId="74C363CA" w14:textId="6EDE1B44" w:rsidR="003835C7" w:rsidRPr="00F32D6F" w:rsidRDefault="003835C7" w:rsidP="003835C7">
      <w:pPr>
        <w:ind w:left="2127" w:hanging="2127"/>
        <w:rPr>
          <w:rFonts w:ascii="Arial" w:hAnsi="Arial" w:cs="Arial"/>
          <w:b/>
        </w:rPr>
      </w:pPr>
      <w:r w:rsidRPr="00F32D6F">
        <w:rPr>
          <w:rFonts w:ascii="Arial" w:hAnsi="Arial" w:cs="Arial"/>
          <w:b/>
        </w:rPr>
        <w:t>Title:</w:t>
      </w:r>
      <w:r w:rsidRPr="00F32D6F">
        <w:rPr>
          <w:rFonts w:ascii="Arial" w:hAnsi="Arial" w:cs="Arial"/>
          <w:b/>
        </w:rPr>
        <w:tab/>
      </w:r>
      <w:r w:rsidR="001E2A0E">
        <w:rPr>
          <w:rFonts w:ascii="Arial" w:hAnsi="Arial" w:cs="Arial"/>
          <w:b/>
        </w:rPr>
        <w:t>[WT#</w:t>
      </w:r>
      <w:r w:rsidR="00025E00">
        <w:rPr>
          <w:rFonts w:ascii="Arial" w:hAnsi="Arial" w:cs="Arial"/>
          <w:b/>
        </w:rPr>
        <w:t>1.</w:t>
      </w:r>
      <w:r w:rsidR="00E01E3C">
        <w:rPr>
          <w:rFonts w:ascii="Arial" w:hAnsi="Arial" w:cs="Arial"/>
          <w:b/>
        </w:rPr>
        <w:t>2</w:t>
      </w:r>
      <w:r w:rsidR="003A0D7C">
        <w:rPr>
          <w:rFonts w:ascii="Arial" w:hAnsi="Arial" w:cs="Arial"/>
          <w:b/>
        </w:rPr>
        <w:t>, QoS</w:t>
      </w:r>
      <w:r w:rsidR="001E2A0E">
        <w:rPr>
          <w:rFonts w:ascii="Arial" w:hAnsi="Arial" w:cs="Arial"/>
          <w:b/>
        </w:rPr>
        <w:t xml:space="preserve">] </w:t>
      </w:r>
      <w:r w:rsidR="00113372">
        <w:rPr>
          <w:rFonts w:ascii="Arial" w:hAnsi="Arial" w:cs="Arial"/>
          <w:b/>
        </w:rPr>
        <w:t xml:space="preserve">Key Issue for </w:t>
      </w:r>
      <w:r w:rsidR="00025E00">
        <w:rPr>
          <w:rFonts w:ascii="Arial" w:hAnsi="Arial" w:cs="Arial"/>
          <w:b/>
        </w:rPr>
        <w:t>6G QoS</w:t>
      </w:r>
      <w:r w:rsidR="00EE4A67">
        <w:rPr>
          <w:rFonts w:ascii="Arial" w:hAnsi="Arial" w:cs="Arial"/>
          <w:b/>
        </w:rPr>
        <w:t xml:space="preserve"> framework</w:t>
      </w:r>
      <w:r w:rsidR="00025E00">
        <w:rPr>
          <w:rFonts w:ascii="Arial" w:hAnsi="Arial" w:cs="Arial"/>
          <w:b/>
        </w:rPr>
        <w:t xml:space="preserve"> </w:t>
      </w:r>
      <w:r w:rsidR="00EE4A67">
        <w:rPr>
          <w:rFonts w:ascii="Arial" w:hAnsi="Arial" w:cs="Arial"/>
          <w:b/>
        </w:rPr>
        <w:t>enhancements</w:t>
      </w:r>
    </w:p>
    <w:p w14:paraId="06D82237" w14:textId="37E2437F"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735251">
        <w:rPr>
          <w:rFonts w:ascii="Arial" w:hAnsi="Arial" w:cs="Arial"/>
          <w:b/>
        </w:rPr>
        <w:t>Agreement</w:t>
      </w:r>
    </w:p>
    <w:p w14:paraId="2CA545C3" w14:textId="1808FFC2"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r w:rsidR="00E01E3C" w:rsidRPr="00E01E3C">
        <w:rPr>
          <w:rFonts w:ascii="Arial" w:hAnsi="Arial" w:cs="Arial"/>
          <w:b/>
        </w:rPr>
        <w:t>20</w:t>
      </w:r>
      <w:r w:rsidR="00FB7A41" w:rsidRPr="00E01E3C">
        <w:rPr>
          <w:rFonts w:ascii="Arial" w:hAnsi="Arial" w:cs="Arial"/>
          <w:b/>
        </w:rPr>
        <w:t>.</w:t>
      </w:r>
      <w:r w:rsidR="00E01E3C" w:rsidRPr="00E01E3C">
        <w:rPr>
          <w:rFonts w:ascii="Arial" w:hAnsi="Arial" w:cs="Arial"/>
          <w:b/>
        </w:rPr>
        <w:t>6</w:t>
      </w:r>
      <w:r w:rsidR="00FB7A41" w:rsidRPr="00E01E3C">
        <w:rPr>
          <w:rFonts w:ascii="Arial" w:hAnsi="Arial" w:cs="Arial"/>
          <w:b/>
        </w:rPr>
        <w:t>.</w:t>
      </w:r>
      <w:r w:rsidR="00E01E3C" w:rsidRPr="00E01E3C">
        <w:rPr>
          <w:rFonts w:ascii="Arial" w:hAnsi="Arial" w:cs="Arial"/>
          <w:b/>
        </w:rPr>
        <w:t>1.2</w:t>
      </w:r>
    </w:p>
    <w:p w14:paraId="5B722301" w14:textId="2CAB7E3A"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FF6D69" w:rsidRPr="00FF6D69">
        <w:rPr>
          <w:rFonts w:ascii="Arial" w:hAnsi="Arial" w:cs="Arial"/>
          <w:b/>
        </w:rPr>
        <w:t>FS_6G_ARC</w:t>
      </w:r>
      <w:r w:rsidRPr="00F32D6F">
        <w:rPr>
          <w:rFonts w:ascii="Arial" w:hAnsi="Arial" w:cs="Arial"/>
          <w:b/>
        </w:rPr>
        <w:t>/Rel-</w:t>
      </w:r>
      <w:r w:rsidR="00175138">
        <w:rPr>
          <w:rFonts w:ascii="Arial" w:hAnsi="Arial" w:cs="Arial"/>
          <w:b/>
        </w:rPr>
        <w:t>20</w:t>
      </w:r>
    </w:p>
    <w:p w14:paraId="44B5BD0C" w14:textId="61A80258" w:rsidR="003835C7" w:rsidRPr="00F32D6F" w:rsidRDefault="003835C7" w:rsidP="003835C7">
      <w:pPr>
        <w:rPr>
          <w:rFonts w:ascii="Arial" w:hAnsi="Arial" w:cs="Arial"/>
          <w:i/>
          <w:lang w:eastAsia="zh-CN"/>
        </w:rPr>
      </w:pPr>
      <w:r w:rsidRPr="00F32D6F">
        <w:rPr>
          <w:rFonts w:ascii="Arial" w:hAnsi="Arial" w:cs="Arial"/>
          <w:i/>
        </w:rPr>
        <w:t xml:space="preserve">Abstract of the contribution: </w:t>
      </w:r>
      <w:r w:rsidR="002E5B2D" w:rsidRPr="002E5B2D">
        <w:rPr>
          <w:rFonts w:ascii="Arial" w:hAnsi="Arial" w:cs="Arial"/>
          <w:i/>
        </w:rPr>
        <w:t xml:space="preserve">This </w:t>
      </w:r>
      <w:r w:rsidR="005630B9">
        <w:rPr>
          <w:rFonts w:ascii="Arial" w:hAnsi="Arial" w:cs="Arial"/>
          <w:i/>
        </w:rPr>
        <w:t xml:space="preserve">contribution proposes a Key issue </w:t>
      </w:r>
      <w:r w:rsidR="008A2C15">
        <w:rPr>
          <w:rFonts w:ascii="Arial" w:hAnsi="Arial" w:cs="Arial"/>
          <w:i/>
        </w:rPr>
        <w:t xml:space="preserve">to </w:t>
      </w:r>
      <w:r w:rsidR="005630B9">
        <w:rPr>
          <w:rFonts w:ascii="Arial" w:hAnsi="Arial" w:cs="Arial"/>
          <w:i/>
        </w:rPr>
        <w:t xml:space="preserve">study an adaptive and agile QoS Framework for 6G </w:t>
      </w:r>
    </w:p>
    <w:p w14:paraId="0B224D7B" w14:textId="427F8AEA" w:rsidR="003835C7" w:rsidRDefault="003835C7" w:rsidP="003835C7">
      <w:pPr>
        <w:pStyle w:val="Heading1"/>
        <w:rPr>
          <w:rFonts w:cs="Arial"/>
          <w:sz w:val="32"/>
          <w:szCs w:val="18"/>
        </w:rPr>
      </w:pPr>
      <w:r w:rsidRPr="00E96F69">
        <w:rPr>
          <w:rFonts w:cs="Arial"/>
          <w:sz w:val="32"/>
          <w:szCs w:val="18"/>
        </w:rPr>
        <w:t xml:space="preserve">1. </w:t>
      </w:r>
      <w:r w:rsidR="00C65856">
        <w:rPr>
          <w:rFonts w:cs="Arial"/>
          <w:sz w:val="32"/>
          <w:szCs w:val="18"/>
        </w:rPr>
        <w:t>Justifications</w:t>
      </w:r>
    </w:p>
    <w:p w14:paraId="7D1DEB8C" w14:textId="6DBDFE44" w:rsidR="004C74B1" w:rsidRDefault="00952300" w:rsidP="004C74B1">
      <w:pPr>
        <w:pStyle w:val="Heading2"/>
        <w:rPr>
          <w:lang w:eastAsia="zh-CN"/>
        </w:rPr>
      </w:pPr>
      <w:bookmarkStart w:id="0" w:name="_Hlk87257355"/>
      <w:r>
        <w:rPr>
          <w:lang w:eastAsia="zh-CN"/>
        </w:rPr>
        <w:t>A</w:t>
      </w:r>
      <w:r w:rsidR="007F73C9" w:rsidRPr="008D32A7">
        <w:rPr>
          <w:lang w:eastAsia="zh-CN"/>
        </w:rPr>
        <w:t>rchitectural Motivation:</w:t>
      </w:r>
      <w:r w:rsidR="007F73C9">
        <w:rPr>
          <w:lang w:eastAsia="zh-CN"/>
        </w:rPr>
        <w:t xml:space="preserve"> </w:t>
      </w:r>
    </w:p>
    <w:p w14:paraId="594744F3" w14:textId="35AFAA9E" w:rsidR="00901F95" w:rsidRDefault="00901F95" w:rsidP="007F73C9">
      <w:pPr>
        <w:rPr>
          <w:lang w:eastAsia="zh-CN"/>
        </w:rPr>
      </w:pPr>
      <w:r w:rsidRPr="00901F95">
        <w:rPr>
          <w:lang w:eastAsia="zh-CN"/>
        </w:rPr>
        <w:t>Internet</w:t>
      </w:r>
      <w:r>
        <w:rPr>
          <w:lang w:eastAsia="zh-CN"/>
        </w:rPr>
        <w:t xml:space="preserve"> traffic </w:t>
      </w:r>
      <w:r w:rsidR="006A50DB">
        <w:rPr>
          <w:lang w:eastAsia="zh-CN"/>
        </w:rPr>
        <w:t>characteristics</w:t>
      </w:r>
      <w:r>
        <w:rPr>
          <w:lang w:eastAsia="zh-CN"/>
        </w:rPr>
        <w:t xml:space="preserve"> has changed a lot</w:t>
      </w:r>
      <w:r w:rsidR="00952300">
        <w:rPr>
          <w:lang w:eastAsia="zh-CN"/>
        </w:rPr>
        <w:t xml:space="preserve"> in recent years</w:t>
      </w:r>
      <w:r>
        <w:rPr>
          <w:lang w:eastAsia="zh-CN"/>
        </w:rPr>
        <w:t>.</w:t>
      </w:r>
      <w:r w:rsidR="00952300">
        <w:rPr>
          <w:lang w:eastAsia="zh-CN"/>
        </w:rPr>
        <w:t xml:space="preserve"> With immersive</w:t>
      </w:r>
      <w:r w:rsidR="00E01E3C">
        <w:rPr>
          <w:lang w:eastAsia="zh-CN"/>
        </w:rPr>
        <w:t xml:space="preserve"> XR</w:t>
      </w:r>
      <w:r w:rsidR="00952300">
        <w:rPr>
          <w:lang w:eastAsia="zh-CN"/>
        </w:rPr>
        <w:t xml:space="preserve"> and generative AI applications</w:t>
      </w:r>
      <w:r>
        <w:rPr>
          <w:lang w:eastAsia="zh-CN"/>
        </w:rPr>
        <w:t xml:space="preserve">, </w:t>
      </w:r>
      <w:r w:rsidR="00952300">
        <w:rPr>
          <w:lang w:eastAsia="zh-CN"/>
        </w:rPr>
        <w:t xml:space="preserve">traditional </w:t>
      </w:r>
      <w:r>
        <w:rPr>
          <w:lang w:eastAsia="zh-CN"/>
        </w:rPr>
        <w:t>traffic pattern</w:t>
      </w:r>
      <w:r w:rsidR="00952300">
        <w:rPr>
          <w:lang w:eastAsia="zh-CN"/>
        </w:rPr>
        <w:t>s</w:t>
      </w:r>
      <w:r>
        <w:rPr>
          <w:lang w:eastAsia="zh-CN"/>
        </w:rPr>
        <w:t xml:space="preserve"> (</w:t>
      </w:r>
      <w:r w:rsidR="00952300">
        <w:rPr>
          <w:lang w:eastAsia="zh-CN"/>
        </w:rPr>
        <w:t xml:space="preserve">share of </w:t>
      </w:r>
      <w:r>
        <w:rPr>
          <w:lang w:eastAsia="zh-CN"/>
        </w:rPr>
        <w:t xml:space="preserve">UL/DL </w:t>
      </w:r>
      <w:r w:rsidR="00952300">
        <w:rPr>
          <w:lang w:eastAsia="zh-CN"/>
        </w:rPr>
        <w:t>in the overall flow</w:t>
      </w:r>
      <w:r>
        <w:rPr>
          <w:lang w:eastAsia="zh-CN"/>
        </w:rPr>
        <w:t>, nature of uplink traffic i.e. prompts)</w:t>
      </w:r>
      <w:r w:rsidR="00952300">
        <w:rPr>
          <w:lang w:eastAsia="zh-CN"/>
        </w:rPr>
        <w:t xml:space="preserve"> have undergone changes. </w:t>
      </w:r>
      <w:r>
        <w:rPr>
          <w:lang w:eastAsia="zh-CN"/>
        </w:rPr>
        <w:t xml:space="preserve">   </w:t>
      </w:r>
      <w:r w:rsidRPr="00901F95">
        <w:rPr>
          <w:lang w:eastAsia="zh-CN"/>
        </w:rPr>
        <w:t xml:space="preserve"> </w:t>
      </w:r>
    </w:p>
    <w:p w14:paraId="41BB2017" w14:textId="3294A554" w:rsidR="00901F95" w:rsidRDefault="00901F95" w:rsidP="007F73C9">
      <w:pPr>
        <w:rPr>
          <w:lang w:eastAsia="zh-CN"/>
        </w:rPr>
      </w:pPr>
      <w:r>
        <w:rPr>
          <w:lang w:eastAsia="zh-CN"/>
        </w:rPr>
        <w:t>The new services expected in 6G</w:t>
      </w:r>
      <w:r w:rsidR="002B7736">
        <w:rPr>
          <w:lang w:eastAsia="zh-CN"/>
        </w:rPr>
        <w:t>S</w:t>
      </w:r>
      <w:r>
        <w:rPr>
          <w:lang w:eastAsia="zh-CN"/>
        </w:rPr>
        <w:t xml:space="preserve">, </w:t>
      </w:r>
      <w:r w:rsidR="002B7736">
        <w:rPr>
          <w:lang w:eastAsia="zh-CN"/>
        </w:rPr>
        <w:t xml:space="preserve">AI, </w:t>
      </w:r>
      <w:r>
        <w:rPr>
          <w:lang w:eastAsia="zh-CN"/>
        </w:rPr>
        <w:t xml:space="preserve">sensing and </w:t>
      </w:r>
      <w:r w:rsidR="002B7736">
        <w:rPr>
          <w:lang w:eastAsia="zh-CN"/>
        </w:rPr>
        <w:t>computing may</w:t>
      </w:r>
      <w:r>
        <w:rPr>
          <w:lang w:eastAsia="zh-CN"/>
        </w:rPr>
        <w:t xml:space="preserve"> also bring new requirements</w:t>
      </w:r>
      <w:r w:rsidR="00952300">
        <w:rPr>
          <w:lang w:eastAsia="zh-CN"/>
        </w:rPr>
        <w:t xml:space="preserve"> for traffic handling</w:t>
      </w:r>
      <w:r w:rsidR="004C74B1">
        <w:rPr>
          <w:lang w:eastAsia="zh-CN"/>
        </w:rPr>
        <w:t xml:space="preserve">. </w:t>
      </w:r>
    </w:p>
    <w:p w14:paraId="6EB163CC" w14:textId="2B1ED7BD" w:rsidR="007F73C9" w:rsidRDefault="007F73C9" w:rsidP="004C74B1">
      <w:pPr>
        <w:pStyle w:val="Heading2"/>
        <w:rPr>
          <w:lang w:eastAsia="zh-CN"/>
        </w:rPr>
      </w:pPr>
      <w:r w:rsidRPr="008D32A7">
        <w:rPr>
          <w:lang w:eastAsia="zh-CN"/>
        </w:rPr>
        <w:t>Gap Analysis:</w:t>
      </w:r>
      <w:r>
        <w:rPr>
          <w:lang w:eastAsia="zh-CN"/>
        </w:rPr>
        <w:t xml:space="preserve"> </w:t>
      </w:r>
    </w:p>
    <w:p w14:paraId="575C11D3" w14:textId="0B4EB8FC" w:rsidR="004C74B1" w:rsidRDefault="00952300" w:rsidP="007F73C9">
      <w:pPr>
        <w:rPr>
          <w:lang w:eastAsia="zh-CN"/>
        </w:rPr>
      </w:pPr>
      <w:r>
        <w:rPr>
          <w:lang w:eastAsia="zh-CN"/>
        </w:rPr>
        <w:t xml:space="preserve">In the 5G </w:t>
      </w:r>
      <w:r w:rsidR="00901F95">
        <w:rPr>
          <w:lang w:eastAsia="zh-CN"/>
        </w:rPr>
        <w:t>QoS framework</w:t>
      </w:r>
      <w:r>
        <w:rPr>
          <w:lang w:eastAsia="zh-CN"/>
        </w:rPr>
        <w:t>, definition of</w:t>
      </w:r>
      <w:r w:rsidR="00901F95">
        <w:rPr>
          <w:lang w:eastAsia="zh-CN"/>
        </w:rPr>
        <w:t xml:space="preserve"> </w:t>
      </w:r>
      <w:r>
        <w:rPr>
          <w:lang w:eastAsia="zh-CN"/>
        </w:rPr>
        <w:t xml:space="preserve">a </w:t>
      </w:r>
      <w:r w:rsidR="00901F95">
        <w:rPr>
          <w:lang w:eastAsia="zh-CN"/>
        </w:rPr>
        <w:t>QoS Flow as the lowest granularity of differentiated traffic is limiting. With evolving application design, network has more flexibility to handle traffic</w:t>
      </w:r>
      <w:r>
        <w:rPr>
          <w:lang w:eastAsia="zh-CN"/>
        </w:rPr>
        <w:t>.</w:t>
      </w:r>
      <w:r w:rsidR="00901F95">
        <w:rPr>
          <w:lang w:eastAsia="zh-CN"/>
        </w:rPr>
        <w:t xml:space="preserve"> QoS targets within a QoS Flow are no longer static. </w:t>
      </w:r>
      <w:r>
        <w:rPr>
          <w:lang w:eastAsia="zh-CN"/>
        </w:rPr>
        <w:t xml:space="preserve">An </w:t>
      </w:r>
      <w:r w:rsidR="00901F95">
        <w:rPr>
          <w:lang w:eastAsia="zh-CN"/>
        </w:rPr>
        <w:t>adaptive handling</w:t>
      </w:r>
      <w:r>
        <w:rPr>
          <w:lang w:eastAsia="zh-CN"/>
        </w:rPr>
        <w:t xml:space="preserve"> of quality of service</w:t>
      </w:r>
      <w:r w:rsidR="00901F95">
        <w:rPr>
          <w:lang w:eastAsia="zh-CN"/>
        </w:rPr>
        <w:t xml:space="preserve"> </w:t>
      </w:r>
      <w:r w:rsidR="008968F1">
        <w:rPr>
          <w:lang w:eastAsia="zh-CN"/>
        </w:rPr>
        <w:t xml:space="preserve">providing </w:t>
      </w:r>
      <w:r w:rsidR="00901F95">
        <w:rPr>
          <w:lang w:eastAsia="zh-CN"/>
        </w:rPr>
        <w:t>finer traffic treatment within the QoS flow</w:t>
      </w:r>
      <w:r w:rsidR="008968F1">
        <w:rPr>
          <w:lang w:eastAsia="zh-CN"/>
        </w:rPr>
        <w:t xml:space="preserve"> is required. </w:t>
      </w:r>
      <w:r w:rsidR="0029510F">
        <w:rPr>
          <w:lang w:eastAsia="zh-CN"/>
        </w:rPr>
        <w:t>With such adaptive handling,</w:t>
      </w:r>
      <w:r w:rsidR="008968F1">
        <w:rPr>
          <w:lang w:eastAsia="zh-CN"/>
        </w:rPr>
        <w:t xml:space="preserve"> </w:t>
      </w:r>
      <w:r w:rsidR="0029510F">
        <w:rPr>
          <w:lang w:eastAsia="zh-CN"/>
        </w:rPr>
        <w:t xml:space="preserve">it is also important to </w:t>
      </w:r>
      <w:r w:rsidR="00901F95">
        <w:rPr>
          <w:lang w:eastAsia="zh-CN"/>
        </w:rPr>
        <w:t xml:space="preserve">avoid head of line blocking for traffic that can be processed independently,  </w:t>
      </w:r>
    </w:p>
    <w:p w14:paraId="346C519D" w14:textId="7842FBAD" w:rsidR="004C74B1" w:rsidRDefault="004C74B1" w:rsidP="004C74B1">
      <w:pPr>
        <w:rPr>
          <w:lang w:eastAsia="zh-CN"/>
        </w:rPr>
      </w:pPr>
      <w:r w:rsidRPr="004C74B1">
        <w:rPr>
          <w:b/>
          <w:bCs/>
          <w:lang w:eastAsia="zh-CN"/>
        </w:rPr>
        <w:t>Adaptive traffic management</w:t>
      </w:r>
      <w:r>
        <w:rPr>
          <w:lang w:eastAsia="zh-CN"/>
        </w:rPr>
        <w:t xml:space="preserve"> </w:t>
      </w:r>
      <w:r w:rsidR="008968F1">
        <w:rPr>
          <w:lang w:eastAsia="zh-CN"/>
        </w:rPr>
        <w:t xml:space="preserve">within a QoS Flow </w:t>
      </w:r>
      <w:r w:rsidR="001636C0">
        <w:rPr>
          <w:lang w:eastAsia="zh-CN"/>
        </w:rPr>
        <w:t xml:space="preserve">including priority and delay budget </w:t>
      </w:r>
    </w:p>
    <w:p w14:paraId="330D55DB" w14:textId="77777777" w:rsidR="00925B62" w:rsidRDefault="004C74B1" w:rsidP="007F73C9">
      <w:pPr>
        <w:rPr>
          <w:lang w:eastAsia="zh-CN"/>
        </w:rPr>
      </w:pPr>
      <w:r w:rsidRPr="008968F1">
        <w:rPr>
          <w:b/>
          <w:bCs/>
          <w:lang w:eastAsia="zh-CN"/>
        </w:rPr>
        <w:t>Adaptive Priority</w:t>
      </w:r>
      <w:r>
        <w:rPr>
          <w:lang w:eastAsia="zh-CN"/>
        </w:rPr>
        <w:t xml:space="preserve"> </w:t>
      </w:r>
    </w:p>
    <w:p w14:paraId="1B80BA00" w14:textId="21A38342" w:rsidR="004C74B1" w:rsidRDefault="008968F1" w:rsidP="007F73C9">
      <w:pPr>
        <w:rPr>
          <w:lang w:eastAsia="zh-CN"/>
        </w:rPr>
      </w:pPr>
      <w:r>
        <w:rPr>
          <w:lang w:eastAsia="zh-CN"/>
        </w:rPr>
        <w:t>The information on how the user is consuming content in the UE can be useful in determining the priority of a QoS Flow relative to another</w:t>
      </w:r>
      <w:r w:rsidR="0029510F">
        <w:rPr>
          <w:lang w:eastAsia="zh-CN"/>
        </w:rPr>
        <w:t xml:space="preserve"> QoS Flow</w:t>
      </w:r>
      <w:r>
        <w:rPr>
          <w:lang w:eastAsia="zh-CN"/>
        </w:rPr>
        <w:t xml:space="preserve"> for the UE. There are also cases </w:t>
      </w:r>
      <w:r w:rsidR="0029510F">
        <w:rPr>
          <w:lang w:eastAsia="zh-CN"/>
        </w:rPr>
        <w:t xml:space="preserve">where PDUs/ PDU Sets within a QoS flow may need to be treated with different priority </w:t>
      </w:r>
    </w:p>
    <w:p w14:paraId="05BF35BD" w14:textId="75429669" w:rsidR="002B7736" w:rsidRDefault="0029510F" w:rsidP="002B7736">
      <w:pPr>
        <w:overflowPunct w:val="0"/>
        <w:autoSpaceDE w:val="0"/>
        <w:autoSpaceDN w:val="0"/>
        <w:adjustRightInd w:val="0"/>
        <w:textAlignment w:val="baseline"/>
        <w:rPr>
          <w:lang w:eastAsia="zh-CN"/>
        </w:rPr>
      </w:pPr>
      <w:r>
        <w:rPr>
          <w:lang w:eastAsia="zh-CN"/>
        </w:rPr>
        <w:t>Scalable Video Coding: T</w:t>
      </w:r>
      <w:r w:rsidR="004C74B1">
        <w:rPr>
          <w:lang w:eastAsia="zh-CN"/>
        </w:rPr>
        <w:t xml:space="preserve">here are cases when the packets from the same IP flow may need different treatment e.g., with respect to scheduling even when operating within the same </w:t>
      </w:r>
      <w:r w:rsidR="002B7736">
        <w:rPr>
          <w:lang w:eastAsia="zh-CN"/>
        </w:rPr>
        <w:t xml:space="preserve">QoS Flow </w:t>
      </w:r>
      <w:r w:rsidR="004C74B1">
        <w:rPr>
          <w:lang w:eastAsia="zh-CN"/>
        </w:rPr>
        <w:t>boundar</w:t>
      </w:r>
      <w:r w:rsidR="002B7736">
        <w:rPr>
          <w:lang w:eastAsia="zh-CN"/>
        </w:rPr>
        <w:t>y</w:t>
      </w:r>
      <w:r w:rsidR="004C74B1">
        <w:rPr>
          <w:lang w:eastAsia="zh-CN"/>
        </w:rPr>
        <w:t xml:space="preserve">. This differential handling is required for IP flows that have enabled PDU Set based QoS handling or PDU based QoS handling. Certain packets within the flow may have a different importance for the application and needs to be expedited in case of congestion. </w:t>
      </w:r>
      <w:r w:rsidR="002B7736">
        <w:rPr>
          <w:lang w:eastAsia="zh-CN"/>
        </w:rPr>
        <w:t xml:space="preserve">An example of this type of flow is </w:t>
      </w:r>
      <w:r w:rsidR="002B7736" w:rsidRPr="00200036">
        <w:rPr>
          <w:lang w:eastAsia="zh-CN"/>
        </w:rPr>
        <w:t>Scalable Video Codec (SVC)</w:t>
      </w:r>
      <w:r w:rsidR="002B7736">
        <w:rPr>
          <w:lang w:eastAsia="zh-CN"/>
        </w:rPr>
        <w:t xml:space="preserve">. </w:t>
      </w:r>
      <w:r w:rsidR="002B7736" w:rsidRPr="00200036">
        <w:rPr>
          <w:lang w:eastAsia="zh-CN"/>
        </w:rPr>
        <w:t xml:space="preserve"> </w:t>
      </w:r>
      <w:r w:rsidR="002B7736">
        <w:rPr>
          <w:lang w:eastAsia="zh-CN"/>
        </w:rPr>
        <w:t xml:space="preserve">In this case, application </w:t>
      </w:r>
      <w:r w:rsidR="002B7736" w:rsidRPr="00200036">
        <w:rPr>
          <w:lang w:eastAsia="zh-CN"/>
        </w:rPr>
        <w:t>encodes video</w:t>
      </w:r>
      <w:r w:rsidR="002B7736">
        <w:rPr>
          <w:lang w:eastAsia="zh-CN"/>
        </w:rPr>
        <w:t>s</w:t>
      </w:r>
      <w:r w:rsidR="002B7736" w:rsidRPr="00200036">
        <w:rPr>
          <w:lang w:eastAsia="zh-CN"/>
        </w:rPr>
        <w:t xml:space="preserve"> in hierarchical layers, comprising a foundational base layer that provides a lower resolution (e.g., 360p) but independently decodable stream, and one or more enhancement layers that progressively add data for higher resolutions (e.g., 720p, 1080p). The primary advantage of SVC, especially in </w:t>
      </w:r>
      <w:r w:rsidR="002B7736">
        <w:rPr>
          <w:lang w:eastAsia="zh-CN"/>
        </w:rPr>
        <w:t xml:space="preserve">congested scenarios </w:t>
      </w:r>
      <w:r w:rsidR="002B7736" w:rsidRPr="00200036">
        <w:rPr>
          <w:lang w:eastAsia="zh-CN"/>
        </w:rPr>
        <w:t>with fluctuating packet loss, is its ability to enable graceful degradation</w:t>
      </w:r>
      <w:r w:rsidR="002B7736">
        <w:rPr>
          <w:lang w:eastAsia="zh-CN"/>
        </w:rPr>
        <w:t xml:space="preserve">, i.e., </w:t>
      </w:r>
      <w:r w:rsidR="002B7736" w:rsidRPr="00200036">
        <w:rPr>
          <w:lang w:eastAsia="zh-CN"/>
        </w:rPr>
        <w:t>if network conditions worsen, higher resolution enhancement layers can be selectively dropped</w:t>
      </w:r>
      <w:r w:rsidR="002B7736">
        <w:rPr>
          <w:lang w:eastAsia="zh-CN"/>
        </w:rPr>
        <w:t xml:space="preserve"> or delayed</w:t>
      </w:r>
      <w:r w:rsidR="002B7736" w:rsidRPr="00200036">
        <w:rPr>
          <w:lang w:eastAsia="zh-CN"/>
        </w:rPr>
        <w:t>, ensuring a continuous, albeit lower-quality, video stream is maintained without interruption, thereby optimizing bandwidth usage and improving user experience under challenging conditions.</w:t>
      </w:r>
    </w:p>
    <w:p w14:paraId="36B11EED" w14:textId="77CB8E88" w:rsidR="0029510F" w:rsidRDefault="0029510F" w:rsidP="002B7736">
      <w:pPr>
        <w:overflowPunct w:val="0"/>
        <w:autoSpaceDE w:val="0"/>
        <w:autoSpaceDN w:val="0"/>
        <w:adjustRightInd w:val="0"/>
        <w:textAlignment w:val="baseline"/>
        <w:rPr>
          <w:lang w:eastAsia="zh-CN"/>
        </w:rPr>
      </w:pPr>
      <w:r>
        <w:rPr>
          <w:lang w:eastAsia="zh-CN"/>
        </w:rPr>
        <w:t>Another example of traffic that may have a need to prioritize data bursts within a QoS Flow are multi-modal applications that may have multiple independent video streams (e.g., multiple camera feeds for a sports event for an immersive application).</w:t>
      </w:r>
      <w:r w:rsidR="00E01E3C">
        <w:rPr>
          <w:lang w:eastAsia="zh-CN"/>
        </w:rPr>
        <w:t xml:space="preserve"> There are popular video applications that allow users to consume multi-modal content in much diverse ways such that priority of packets within a QoS flow may vary quite dynamically (video in main app window vs video playback inside a large number of video </w:t>
      </w:r>
      <w:proofErr w:type="spellStart"/>
      <w:r w:rsidR="00E01E3C">
        <w:rPr>
          <w:lang w:eastAsia="zh-CN"/>
        </w:rPr>
        <w:t>tiles</w:t>
      </w:r>
      <w:proofErr w:type="spellEnd"/>
      <w:r w:rsidR="00E01E3C">
        <w:rPr>
          <w:lang w:eastAsia="zh-CN"/>
        </w:rPr>
        <w:t xml:space="preserve"> within the app).</w:t>
      </w:r>
      <w:r>
        <w:rPr>
          <w:lang w:eastAsia="zh-CN"/>
        </w:rPr>
        <w:t xml:space="preserve"> Depending on how the user is interacting with the application, some data bursts / PDUs /PDU Sets from the QoS Flow may need to be expedited in 6GS. </w:t>
      </w:r>
    </w:p>
    <w:p w14:paraId="05D95BAF" w14:textId="4F8B866F" w:rsidR="0029510F" w:rsidRDefault="0029510F" w:rsidP="002B7736">
      <w:pPr>
        <w:overflowPunct w:val="0"/>
        <w:autoSpaceDE w:val="0"/>
        <w:autoSpaceDN w:val="0"/>
        <w:adjustRightInd w:val="0"/>
        <w:textAlignment w:val="baseline"/>
        <w:rPr>
          <w:lang w:eastAsia="zh-CN"/>
        </w:rPr>
      </w:pPr>
      <w:r>
        <w:rPr>
          <w:lang w:eastAsia="zh-CN"/>
        </w:rPr>
        <w:t xml:space="preserve">   </w:t>
      </w:r>
    </w:p>
    <w:p w14:paraId="38C653DD" w14:textId="7174446B" w:rsidR="008968F1" w:rsidRDefault="008968F1" w:rsidP="008968F1">
      <w:pPr>
        <w:overflowPunct w:val="0"/>
        <w:autoSpaceDE w:val="0"/>
        <w:autoSpaceDN w:val="0"/>
        <w:adjustRightInd w:val="0"/>
        <w:textAlignment w:val="baseline"/>
        <w:rPr>
          <w:lang w:eastAsia="zh-CN"/>
        </w:rPr>
      </w:pPr>
      <w:r w:rsidRPr="0029510F">
        <w:rPr>
          <w:b/>
          <w:bCs/>
          <w:lang w:eastAsia="zh-CN"/>
        </w:rPr>
        <w:t>Adaptive Delay Budgets</w:t>
      </w:r>
      <w:r>
        <w:rPr>
          <w:lang w:eastAsia="zh-CN"/>
        </w:rPr>
        <w:t xml:space="preserve">  </w:t>
      </w:r>
    </w:p>
    <w:p w14:paraId="2B8C165C" w14:textId="47351EA1" w:rsidR="008968F1" w:rsidRDefault="008968F1" w:rsidP="00925B62">
      <w:pPr>
        <w:overflowPunct w:val="0"/>
        <w:autoSpaceDE w:val="0"/>
        <w:autoSpaceDN w:val="0"/>
        <w:adjustRightInd w:val="0"/>
        <w:textAlignment w:val="baseline"/>
        <w:rPr>
          <w:lang w:eastAsia="zh-CN"/>
        </w:rPr>
      </w:pPr>
      <w:r>
        <w:rPr>
          <w:lang w:eastAsia="zh-CN"/>
        </w:rPr>
        <w:lastRenderedPageBreak/>
        <w:t>Differentiated handling for Gen</w:t>
      </w:r>
      <w:r w:rsidR="0029510F">
        <w:rPr>
          <w:lang w:eastAsia="zh-CN"/>
        </w:rPr>
        <w:t xml:space="preserve">erative </w:t>
      </w:r>
      <w:r>
        <w:rPr>
          <w:lang w:eastAsia="zh-CN"/>
        </w:rPr>
        <w:t xml:space="preserve">AI prompts that results in different server processing delays. The delay budget for the prompt traffic in uplink may need to be dynamically adjusted to get a harmonized user experience from the application. </w:t>
      </w:r>
    </w:p>
    <w:p w14:paraId="38428F6E" w14:textId="05C19102" w:rsidR="008968F1" w:rsidRDefault="008968F1" w:rsidP="00925B62">
      <w:pPr>
        <w:overflowPunct w:val="0"/>
        <w:autoSpaceDE w:val="0"/>
        <w:autoSpaceDN w:val="0"/>
        <w:adjustRightInd w:val="0"/>
        <w:textAlignment w:val="baseline"/>
        <w:rPr>
          <w:lang w:eastAsia="zh-CN"/>
        </w:rPr>
      </w:pPr>
    </w:p>
    <w:p w14:paraId="510CAF2D" w14:textId="137D3D66" w:rsidR="004C74B1" w:rsidRDefault="004C74B1" w:rsidP="004C74B1">
      <w:pPr>
        <w:overflowPunct w:val="0"/>
        <w:autoSpaceDE w:val="0"/>
        <w:autoSpaceDN w:val="0"/>
        <w:adjustRightInd w:val="0"/>
        <w:textAlignment w:val="baseline"/>
        <w:rPr>
          <w:lang w:eastAsia="zh-CN"/>
        </w:rPr>
      </w:pPr>
    </w:p>
    <w:p w14:paraId="47B05AC7" w14:textId="1C47694D" w:rsidR="00901F95" w:rsidRPr="00EE4A67" w:rsidRDefault="001636C0" w:rsidP="007F73C9">
      <w:pPr>
        <w:rPr>
          <w:b/>
          <w:bCs/>
          <w:lang w:eastAsia="zh-CN"/>
        </w:rPr>
      </w:pPr>
      <w:r w:rsidRPr="00EE4A67">
        <w:rPr>
          <w:b/>
          <w:bCs/>
          <w:lang w:eastAsia="zh-CN"/>
        </w:rPr>
        <w:t xml:space="preserve">Avoid head of line blocking </w:t>
      </w:r>
    </w:p>
    <w:p w14:paraId="5170B1DA" w14:textId="175C10F8" w:rsidR="001636C0" w:rsidRDefault="001636C0" w:rsidP="007F73C9">
      <w:pPr>
        <w:rPr>
          <w:lang w:eastAsia="zh-CN"/>
        </w:rPr>
      </w:pPr>
      <w:r>
        <w:rPr>
          <w:lang w:eastAsia="zh-CN"/>
        </w:rPr>
        <w:t>With an adaptive QoS flow framework,</w:t>
      </w:r>
      <w:r w:rsidR="00EE4A67">
        <w:rPr>
          <w:lang w:eastAsia="zh-CN"/>
        </w:rPr>
        <w:t xml:space="preserve"> system enables selective prioritization or expedited handling of certain parts of the flow as per the application’s requirements. Such selective handling impl</w:t>
      </w:r>
      <w:r w:rsidR="00E01E3C">
        <w:rPr>
          <w:lang w:eastAsia="zh-CN"/>
        </w:rPr>
        <w:t>y</w:t>
      </w:r>
      <w:r w:rsidR="00EE4A67">
        <w:rPr>
          <w:lang w:eastAsia="zh-CN"/>
        </w:rPr>
        <w:t xml:space="preserve"> that </w:t>
      </w:r>
      <w:r w:rsidR="00E01E3C">
        <w:rPr>
          <w:lang w:eastAsia="zh-CN"/>
        </w:rPr>
        <w:t>these</w:t>
      </w:r>
      <w:r w:rsidR="00EE4A67">
        <w:rPr>
          <w:lang w:eastAsia="zh-CN"/>
        </w:rPr>
        <w:t xml:space="preserve"> components of the flow can be processed independently at the receiver. Then </w:t>
      </w:r>
      <w:r>
        <w:rPr>
          <w:lang w:eastAsia="zh-CN"/>
        </w:rPr>
        <w:t xml:space="preserve">it </w:t>
      </w:r>
      <w:r w:rsidR="00EE4A67">
        <w:rPr>
          <w:lang w:eastAsia="zh-CN"/>
        </w:rPr>
        <w:t>becomes</w:t>
      </w:r>
      <w:r>
        <w:rPr>
          <w:lang w:eastAsia="zh-CN"/>
        </w:rPr>
        <w:t xml:space="preserve"> important </w:t>
      </w:r>
      <w:r w:rsidR="00EE4A67">
        <w:rPr>
          <w:lang w:eastAsia="zh-CN"/>
        </w:rPr>
        <w:t>for the QoS framework to have knowledge about the flow to</w:t>
      </w:r>
      <w:r>
        <w:rPr>
          <w:lang w:eastAsia="zh-CN"/>
        </w:rPr>
        <w:t xml:space="preserve"> avoid head of line blocking in a QoS Flow for traffic that can be processed independently. </w:t>
      </w:r>
    </w:p>
    <w:p w14:paraId="60818A20" w14:textId="54CA6EBE" w:rsidR="00925B62" w:rsidRPr="00056CA9" w:rsidRDefault="00996D83" w:rsidP="007F73C9">
      <w:pPr>
        <w:rPr>
          <w:b/>
          <w:bCs/>
          <w:lang w:eastAsia="zh-CN"/>
        </w:rPr>
      </w:pPr>
      <w:r>
        <w:rPr>
          <w:b/>
          <w:bCs/>
          <w:lang w:eastAsia="zh-CN"/>
        </w:rPr>
        <w:t>I</w:t>
      </w:r>
      <w:r w:rsidR="00925B62" w:rsidRPr="00056CA9">
        <w:rPr>
          <w:b/>
          <w:bCs/>
          <w:lang w:eastAsia="zh-CN"/>
        </w:rPr>
        <w:t>nput</w:t>
      </w:r>
      <w:r>
        <w:rPr>
          <w:b/>
          <w:bCs/>
          <w:lang w:eastAsia="zh-CN"/>
        </w:rPr>
        <w:t>s</w:t>
      </w:r>
      <w:r w:rsidR="00925B62" w:rsidRPr="00056CA9">
        <w:rPr>
          <w:b/>
          <w:bCs/>
          <w:lang w:eastAsia="zh-CN"/>
        </w:rPr>
        <w:t xml:space="preserve"> from UE</w:t>
      </w:r>
    </w:p>
    <w:p w14:paraId="68FD5D64" w14:textId="0592D020" w:rsidR="00901F95" w:rsidRDefault="00925B62" w:rsidP="007F73C9">
      <w:pPr>
        <w:rPr>
          <w:lang w:eastAsia="zh-CN"/>
        </w:rPr>
      </w:pPr>
      <w:r>
        <w:rPr>
          <w:lang w:eastAsia="zh-CN"/>
        </w:rPr>
        <w:t xml:space="preserve">UE may be able to provide quick and timely </w:t>
      </w:r>
      <w:r w:rsidR="00056CA9">
        <w:rPr>
          <w:lang w:eastAsia="zh-CN"/>
        </w:rPr>
        <w:t>input</w:t>
      </w:r>
      <w:r>
        <w:rPr>
          <w:lang w:eastAsia="zh-CN"/>
        </w:rPr>
        <w:t xml:space="preserve"> about the </w:t>
      </w:r>
      <w:r w:rsidR="00056CA9">
        <w:rPr>
          <w:lang w:eastAsia="zh-CN"/>
        </w:rPr>
        <w:t>importance of a flow on the device. Such kind of UE inputs can be applied by the 6G system</w:t>
      </w:r>
      <w:r w:rsidR="00996D83">
        <w:rPr>
          <w:lang w:eastAsia="zh-CN"/>
        </w:rPr>
        <w:t xml:space="preserve"> for an adaptive traffic management </w:t>
      </w:r>
      <w:r w:rsidR="00056CA9">
        <w:rPr>
          <w:lang w:eastAsia="zh-CN"/>
        </w:rPr>
        <w:t xml:space="preserve">with an aim to optimize system performance and user experience.   </w:t>
      </w:r>
      <w:r>
        <w:rPr>
          <w:lang w:eastAsia="zh-CN"/>
        </w:rPr>
        <w:t xml:space="preserve"> </w:t>
      </w:r>
    </w:p>
    <w:p w14:paraId="1DE2C8C6" w14:textId="77777777" w:rsidR="004C74B1" w:rsidRDefault="000B3DD1" w:rsidP="004C74B1">
      <w:pPr>
        <w:pStyle w:val="Heading2"/>
        <w:rPr>
          <w:lang w:eastAsia="zh-CN"/>
        </w:rPr>
      </w:pPr>
      <w:r w:rsidRPr="008D32A7">
        <w:rPr>
          <w:lang w:eastAsia="zh-CN"/>
        </w:rPr>
        <w:t>Technical Impact</w:t>
      </w:r>
      <w:r w:rsidR="004C74B1">
        <w:rPr>
          <w:lang w:eastAsia="zh-CN"/>
        </w:rPr>
        <w:t xml:space="preserve"> </w:t>
      </w:r>
    </w:p>
    <w:p w14:paraId="0DE97613" w14:textId="5667DE81" w:rsidR="00952300" w:rsidRDefault="001636C0" w:rsidP="007D5496">
      <w:pPr>
        <w:rPr>
          <w:lang w:eastAsia="zh-CN"/>
        </w:rPr>
      </w:pPr>
      <w:r>
        <w:rPr>
          <w:lang w:eastAsia="zh-CN"/>
        </w:rPr>
        <w:t>T</w:t>
      </w:r>
      <w:r w:rsidR="00952300">
        <w:rPr>
          <w:lang w:eastAsia="zh-CN"/>
        </w:rPr>
        <w:t xml:space="preserve">he 6G Quality of Service framework </w:t>
      </w:r>
      <w:r w:rsidR="00901F95">
        <w:rPr>
          <w:lang w:eastAsia="zh-CN"/>
        </w:rPr>
        <w:t xml:space="preserve">is expected to inherit the baseline from </w:t>
      </w:r>
      <w:r w:rsidR="00952300">
        <w:rPr>
          <w:lang w:eastAsia="zh-CN"/>
        </w:rPr>
        <w:t>5G/</w:t>
      </w:r>
      <w:r w:rsidR="00901F95">
        <w:rPr>
          <w:lang w:eastAsia="zh-CN"/>
        </w:rPr>
        <w:t xml:space="preserve">5GA design. </w:t>
      </w:r>
      <w:r w:rsidR="00952300">
        <w:rPr>
          <w:lang w:eastAsia="zh-CN"/>
        </w:rPr>
        <w:t xml:space="preserve">There might be dependency from the architecture defined for new services e.g., AI, sensing and computing. </w:t>
      </w:r>
    </w:p>
    <w:p w14:paraId="64D14324" w14:textId="35FE0EA9" w:rsidR="00901F95" w:rsidRDefault="00901F95" w:rsidP="007D5496">
      <w:pPr>
        <w:rPr>
          <w:lang w:eastAsia="zh-CN"/>
        </w:rPr>
      </w:pPr>
      <w:r>
        <w:rPr>
          <w:lang w:eastAsia="zh-CN"/>
        </w:rPr>
        <w:t xml:space="preserve">Inter-working/Migration aspect may not be applicable since the enhanced treatment will be available only in 6G.  </w:t>
      </w:r>
    </w:p>
    <w:p w14:paraId="13C6DB77" w14:textId="77777777" w:rsidR="00FD6821" w:rsidRDefault="00FD6821" w:rsidP="007D5496">
      <w:pPr>
        <w:rPr>
          <w:lang w:eastAsia="zh-CN"/>
        </w:rPr>
      </w:pPr>
    </w:p>
    <w:p w14:paraId="1C3C1BA4" w14:textId="77777777" w:rsidR="008C2BE3" w:rsidRPr="00053F6B" w:rsidRDefault="008C2BE3" w:rsidP="008C2BE3">
      <w:pPr>
        <w:jc w:val="center"/>
        <w:rPr>
          <w:rFonts w:ascii="Arial" w:hAnsi="Arial" w:cs="Arial"/>
          <w:color w:val="FF0000"/>
          <w:sz w:val="36"/>
          <w:szCs w:val="36"/>
        </w:rPr>
      </w:pPr>
      <w:r w:rsidRPr="00053F6B">
        <w:rPr>
          <w:rFonts w:ascii="Arial" w:hAnsi="Arial" w:cs="Arial"/>
          <w:color w:val="FF0000"/>
          <w:sz w:val="36"/>
          <w:szCs w:val="36"/>
        </w:rPr>
        <w:t>**** First Change ****</w:t>
      </w:r>
    </w:p>
    <w:bookmarkEnd w:id="0"/>
    <w:p w14:paraId="41E88159" w14:textId="77777777" w:rsidR="00A85516" w:rsidRDefault="00A85516" w:rsidP="003835C7">
      <w:pPr>
        <w:pStyle w:val="B1"/>
        <w:ind w:left="0" w:firstLine="0"/>
        <w:rPr>
          <w:lang w:val="en-US" w:eastAsia="zh-CN"/>
        </w:rPr>
      </w:pPr>
    </w:p>
    <w:p w14:paraId="10FA8454" w14:textId="6FAC27F1" w:rsidR="00C65856" w:rsidRPr="00E96F69" w:rsidRDefault="00DC68C0" w:rsidP="00C65856">
      <w:pPr>
        <w:pStyle w:val="Heading1"/>
        <w:rPr>
          <w:rFonts w:cs="Arial"/>
          <w:sz w:val="32"/>
          <w:szCs w:val="18"/>
        </w:rPr>
      </w:pPr>
      <w:r>
        <w:rPr>
          <w:rFonts w:cs="Arial"/>
          <w:sz w:val="32"/>
          <w:szCs w:val="18"/>
        </w:rPr>
        <w:t>5</w:t>
      </w:r>
      <w:r w:rsidR="00F37FFE">
        <w:rPr>
          <w:rFonts w:cs="Arial"/>
          <w:sz w:val="32"/>
          <w:szCs w:val="18"/>
        </w:rPr>
        <w:t>.X</w:t>
      </w:r>
      <w:r w:rsidR="00C65856" w:rsidRPr="00E96F69">
        <w:rPr>
          <w:rFonts w:cs="Arial"/>
          <w:sz w:val="32"/>
          <w:szCs w:val="18"/>
        </w:rPr>
        <w:t xml:space="preserve">. </w:t>
      </w:r>
      <w:r w:rsidR="00381DB1" w:rsidRPr="00822E86">
        <w:t>Key Issue #</w:t>
      </w:r>
      <w:r w:rsidR="00381DB1">
        <w:t>X</w:t>
      </w:r>
      <w:r w:rsidR="00381DB1" w:rsidRPr="00822E86">
        <w:t xml:space="preserve">: </w:t>
      </w:r>
      <w:r w:rsidR="003A0D7C">
        <w:t xml:space="preserve">Adaptive Quality of Service in 6G </w:t>
      </w:r>
      <w:r w:rsidR="00381DB1">
        <w:rPr>
          <w:rFonts w:cs="Arial"/>
          <w:sz w:val="32"/>
          <w:szCs w:val="18"/>
        </w:rPr>
        <w:t xml:space="preserve"> </w:t>
      </w:r>
    </w:p>
    <w:p w14:paraId="3BA64297" w14:textId="77777777" w:rsidR="008A2C15" w:rsidRDefault="008078C7" w:rsidP="003A0D7C">
      <w:pPr>
        <w:pStyle w:val="B1"/>
        <w:ind w:left="0" w:firstLine="0"/>
        <w:rPr>
          <w:lang w:eastAsia="zh-CN"/>
        </w:rPr>
      </w:pPr>
      <w:r>
        <w:rPr>
          <w:lang w:val="en-US" w:eastAsia="zh-CN"/>
        </w:rPr>
        <w:t xml:space="preserve">Traffic patterns have changed quite a lot </w:t>
      </w:r>
      <w:r w:rsidR="00021930">
        <w:rPr>
          <w:lang w:val="en-US" w:eastAsia="zh-CN"/>
        </w:rPr>
        <w:t xml:space="preserve">since the </w:t>
      </w:r>
      <w:r w:rsidR="00273AEE">
        <w:rPr>
          <w:lang w:val="en-US" w:eastAsia="zh-CN"/>
        </w:rPr>
        <w:t>definition</w:t>
      </w:r>
      <w:r w:rsidR="00021930">
        <w:rPr>
          <w:lang w:val="en-US" w:eastAsia="zh-CN"/>
        </w:rPr>
        <w:t xml:space="preserve"> of 5G Quality of Service framework. </w:t>
      </w:r>
      <w:r w:rsidR="00021930">
        <w:rPr>
          <w:lang w:eastAsia="zh-CN"/>
        </w:rPr>
        <w:t xml:space="preserve">Traditional </w:t>
      </w:r>
      <w:r w:rsidR="00EE4A67">
        <w:rPr>
          <w:lang w:eastAsia="zh-CN"/>
        </w:rPr>
        <w:t>traffic profiles no longer accurately reflect application behaviour (e.g., increased share of uplink traffic compared to downlink</w:t>
      </w:r>
      <w:r w:rsidR="00021930">
        <w:rPr>
          <w:lang w:eastAsia="zh-CN"/>
        </w:rPr>
        <w:t xml:space="preserve"> traffic</w:t>
      </w:r>
      <w:r w:rsidR="00EE4A67">
        <w:rPr>
          <w:lang w:eastAsia="zh-CN"/>
        </w:rPr>
        <w:t>)</w:t>
      </w:r>
      <w:r w:rsidR="00021930">
        <w:rPr>
          <w:lang w:eastAsia="zh-CN"/>
        </w:rPr>
        <w:t xml:space="preserve">. </w:t>
      </w:r>
      <w:r w:rsidR="00EE4A67">
        <w:rPr>
          <w:lang w:eastAsia="zh-CN"/>
        </w:rPr>
        <w:t xml:space="preserve">There are popular video applications that allow users to consume multi-modal content in much diverse ways such that priority of packets within a QoS flow may vary quite dynamically (video in main app window vs video playback inside a large number of video tiles within the app). </w:t>
      </w:r>
    </w:p>
    <w:p w14:paraId="0A7C6418" w14:textId="77777777" w:rsidR="008A2C15" w:rsidRDefault="008A2C15" w:rsidP="003A0D7C">
      <w:pPr>
        <w:pStyle w:val="B1"/>
        <w:ind w:left="0" w:firstLine="0"/>
        <w:rPr>
          <w:lang w:eastAsia="zh-CN"/>
        </w:rPr>
      </w:pPr>
      <w:r>
        <w:rPr>
          <w:lang w:eastAsia="zh-CN"/>
        </w:rPr>
        <w:t>On the other hand, diverse AI tasks of Generative AI applications may require significantly different processing time by e.g. the large language models in the cloud server, even if they have the same type of AI prompts. Such nature of AI tasks may bring some challenges to maintain a true immersive experience for the end users.</w:t>
      </w:r>
    </w:p>
    <w:p w14:paraId="24476F04" w14:textId="79EEFCAE" w:rsidR="008078C7" w:rsidRPr="008A2C15" w:rsidRDefault="003B0478" w:rsidP="003A0D7C">
      <w:pPr>
        <w:pStyle w:val="B1"/>
        <w:ind w:left="0" w:firstLine="0"/>
        <w:rPr>
          <w:lang w:eastAsia="zh-CN"/>
        </w:rPr>
      </w:pPr>
      <w:r>
        <w:rPr>
          <w:lang w:eastAsia="zh-CN"/>
        </w:rPr>
        <w:t xml:space="preserve">Even for a single </w:t>
      </w:r>
      <w:r w:rsidR="00EE4A67">
        <w:rPr>
          <w:lang w:eastAsia="zh-CN"/>
        </w:rPr>
        <w:t xml:space="preserve">flow within an </w:t>
      </w:r>
      <w:r>
        <w:rPr>
          <w:lang w:eastAsia="zh-CN"/>
        </w:rPr>
        <w:t>application</w:t>
      </w:r>
      <w:r w:rsidR="00EE4A67">
        <w:rPr>
          <w:lang w:eastAsia="zh-CN"/>
        </w:rPr>
        <w:t>,</w:t>
      </w:r>
      <w:r>
        <w:rPr>
          <w:lang w:eastAsia="zh-CN"/>
        </w:rPr>
        <w:t xml:space="preserve"> traffic needs differentiated treatment.</w:t>
      </w:r>
      <w:r w:rsidR="008A2C15">
        <w:rPr>
          <w:lang w:eastAsia="zh-CN"/>
        </w:rPr>
        <w:t xml:space="preserve"> </w:t>
      </w:r>
      <w:r w:rsidR="00021930">
        <w:rPr>
          <w:lang w:eastAsia="zh-CN"/>
        </w:rPr>
        <w:t xml:space="preserve">6G QoS Framework has to be </w:t>
      </w:r>
      <w:r w:rsidR="00EE4A67">
        <w:rPr>
          <w:lang w:eastAsia="zh-CN"/>
        </w:rPr>
        <w:t>agile</w:t>
      </w:r>
      <w:r w:rsidR="00021930">
        <w:rPr>
          <w:lang w:eastAsia="zh-CN"/>
        </w:rPr>
        <w:t xml:space="preserve"> and forward-looking considering the needs for </w:t>
      </w:r>
      <w:r>
        <w:rPr>
          <w:lang w:eastAsia="zh-CN"/>
        </w:rPr>
        <w:t xml:space="preserve">future </w:t>
      </w:r>
      <w:r w:rsidR="00021930">
        <w:rPr>
          <w:lang w:eastAsia="zh-CN"/>
        </w:rPr>
        <w:t xml:space="preserve">applications.  </w:t>
      </w:r>
    </w:p>
    <w:p w14:paraId="57E6CC39" w14:textId="7547D407" w:rsidR="00021930" w:rsidRDefault="00021930" w:rsidP="003A0D7C">
      <w:pPr>
        <w:pStyle w:val="B1"/>
        <w:ind w:left="0" w:firstLine="0"/>
        <w:rPr>
          <w:lang w:val="en-US" w:eastAsia="zh-CN"/>
        </w:rPr>
      </w:pPr>
      <w:r>
        <w:rPr>
          <w:lang w:val="en-US" w:eastAsia="zh-CN"/>
        </w:rPr>
        <w:t xml:space="preserve">This key issue aims to study the following </w:t>
      </w:r>
      <w:r w:rsidR="003B0478">
        <w:rPr>
          <w:lang w:val="en-US" w:eastAsia="zh-CN"/>
        </w:rPr>
        <w:t>improvements in QoS Flow handling</w:t>
      </w:r>
    </w:p>
    <w:p w14:paraId="206D71B7" w14:textId="19DFFABB" w:rsidR="00021930" w:rsidRDefault="00021930" w:rsidP="00021930">
      <w:pPr>
        <w:pStyle w:val="B1"/>
        <w:numPr>
          <w:ilvl w:val="0"/>
          <w:numId w:val="12"/>
        </w:numPr>
        <w:rPr>
          <w:lang w:val="en-US" w:eastAsia="zh-CN"/>
        </w:rPr>
      </w:pPr>
      <w:r>
        <w:rPr>
          <w:lang w:val="en-US" w:eastAsia="zh-CN"/>
        </w:rPr>
        <w:t>How to provide d</w:t>
      </w:r>
      <w:r w:rsidR="003A0D7C">
        <w:rPr>
          <w:lang w:val="en-US" w:eastAsia="zh-CN"/>
        </w:rPr>
        <w:t xml:space="preserve">ifferentiated treatment for traffic within a QoS flow </w:t>
      </w:r>
      <w:r w:rsidR="003B0478">
        <w:rPr>
          <w:lang w:val="en-US" w:eastAsia="zh-CN"/>
        </w:rPr>
        <w:t xml:space="preserve">(e.g., intra-flow prioritization of PDUs/PDU Sets, </w:t>
      </w:r>
      <w:r w:rsidR="00952300">
        <w:rPr>
          <w:lang w:val="en-US" w:eastAsia="zh-CN"/>
        </w:rPr>
        <w:t xml:space="preserve">differentiated priority handling </w:t>
      </w:r>
      <w:r w:rsidR="003B0478">
        <w:rPr>
          <w:lang w:val="en-US" w:eastAsia="zh-CN"/>
        </w:rPr>
        <w:t xml:space="preserve">of data bursts)  </w:t>
      </w:r>
      <w:r w:rsidR="003A0D7C">
        <w:rPr>
          <w:lang w:val="en-US" w:eastAsia="zh-CN"/>
        </w:rPr>
        <w:t xml:space="preserve"> </w:t>
      </w:r>
    </w:p>
    <w:p w14:paraId="1815956F" w14:textId="2DADA70A" w:rsidR="00021930" w:rsidRDefault="00021930" w:rsidP="00021930">
      <w:pPr>
        <w:pStyle w:val="B1"/>
        <w:numPr>
          <w:ilvl w:val="0"/>
          <w:numId w:val="12"/>
        </w:numPr>
        <w:rPr>
          <w:lang w:val="en-US" w:eastAsia="zh-CN"/>
        </w:rPr>
      </w:pPr>
      <w:r>
        <w:rPr>
          <w:lang w:val="en-US" w:eastAsia="zh-CN"/>
        </w:rPr>
        <w:t>H</w:t>
      </w:r>
      <w:r w:rsidR="003A0D7C" w:rsidRPr="00021930">
        <w:rPr>
          <w:lang w:val="en-US" w:eastAsia="zh-CN"/>
        </w:rPr>
        <w:t>ow to avoid head of line blocking</w:t>
      </w:r>
      <w:r w:rsidR="003B0478">
        <w:rPr>
          <w:lang w:val="en-US" w:eastAsia="zh-CN"/>
        </w:rPr>
        <w:t xml:space="preserve"> in 6GS</w:t>
      </w:r>
      <w:r w:rsidR="003A0D7C" w:rsidRPr="00021930">
        <w:rPr>
          <w:lang w:val="en-US" w:eastAsia="zh-CN"/>
        </w:rPr>
        <w:t xml:space="preserve"> for traffic that can be processed independently</w:t>
      </w:r>
      <w:r w:rsidR="003B0478">
        <w:rPr>
          <w:lang w:val="en-US" w:eastAsia="zh-CN"/>
        </w:rPr>
        <w:t>.</w:t>
      </w:r>
      <w:r w:rsidR="003A0D7C" w:rsidRPr="00021930">
        <w:rPr>
          <w:lang w:val="en-US" w:eastAsia="zh-CN"/>
        </w:rPr>
        <w:t xml:space="preserve"> </w:t>
      </w:r>
    </w:p>
    <w:p w14:paraId="2D244051" w14:textId="3E1C4D24" w:rsidR="003A0D7C" w:rsidRPr="00021930" w:rsidRDefault="00021930" w:rsidP="00021930">
      <w:pPr>
        <w:pStyle w:val="B1"/>
        <w:numPr>
          <w:ilvl w:val="0"/>
          <w:numId w:val="12"/>
        </w:numPr>
        <w:rPr>
          <w:lang w:val="en-US" w:eastAsia="zh-CN"/>
        </w:rPr>
      </w:pPr>
      <w:r>
        <w:rPr>
          <w:lang w:val="en-US" w:eastAsia="zh-CN"/>
        </w:rPr>
        <w:t>How to e</w:t>
      </w:r>
      <w:r w:rsidR="003A0D7C" w:rsidRPr="00021930">
        <w:rPr>
          <w:lang w:val="en-US" w:eastAsia="zh-CN"/>
        </w:rPr>
        <w:t>nable</w:t>
      </w:r>
      <w:r w:rsidR="003B0478">
        <w:rPr>
          <w:lang w:val="en-US" w:eastAsia="zh-CN"/>
        </w:rPr>
        <w:t xml:space="preserve"> dynamic</w:t>
      </w:r>
      <w:r w:rsidR="003A0D7C" w:rsidRPr="00021930">
        <w:rPr>
          <w:lang w:val="en-US" w:eastAsia="zh-CN"/>
        </w:rPr>
        <w:t xml:space="preserve"> </w:t>
      </w:r>
      <w:r w:rsidR="003B0478">
        <w:rPr>
          <w:lang w:val="en-US" w:eastAsia="zh-CN"/>
        </w:rPr>
        <w:t xml:space="preserve">QoS </w:t>
      </w:r>
      <w:r w:rsidR="003A0D7C" w:rsidRPr="00021930">
        <w:rPr>
          <w:lang w:val="en-US" w:eastAsia="zh-CN"/>
        </w:rPr>
        <w:t xml:space="preserve">adaptation with </w:t>
      </w:r>
      <w:r w:rsidR="00D33070">
        <w:rPr>
          <w:lang w:val="en-US" w:eastAsia="zh-CN"/>
        </w:rPr>
        <w:t>additional</w:t>
      </w:r>
      <w:r w:rsidR="00056CA9">
        <w:rPr>
          <w:lang w:val="en-US" w:eastAsia="zh-CN"/>
        </w:rPr>
        <w:t xml:space="preserve"> UE</w:t>
      </w:r>
      <w:r w:rsidR="003A0D7C" w:rsidRPr="00021930">
        <w:rPr>
          <w:lang w:val="en-US" w:eastAsia="zh-CN"/>
        </w:rPr>
        <w:t xml:space="preserve"> input. </w:t>
      </w:r>
    </w:p>
    <w:p w14:paraId="2832CB22" w14:textId="77777777" w:rsidR="003A0D7C" w:rsidRDefault="003A0D7C" w:rsidP="003A0D7C">
      <w:pPr>
        <w:pStyle w:val="B1"/>
        <w:ind w:left="0" w:firstLine="0"/>
        <w:rPr>
          <w:lang w:val="en-US" w:eastAsia="zh-CN"/>
        </w:rPr>
      </w:pPr>
    </w:p>
    <w:p w14:paraId="641890A0" w14:textId="77777777" w:rsidR="0079578B" w:rsidRDefault="0079578B" w:rsidP="003835C7">
      <w:pPr>
        <w:pStyle w:val="B1"/>
        <w:ind w:left="0" w:firstLine="0"/>
        <w:rPr>
          <w:lang w:val="en-US" w:eastAsia="zh-CN"/>
        </w:rPr>
      </w:pPr>
    </w:p>
    <w:p w14:paraId="72FA703D" w14:textId="77777777" w:rsidR="00114747" w:rsidRDefault="00114747" w:rsidP="003835C7">
      <w:pPr>
        <w:pStyle w:val="B1"/>
        <w:ind w:left="0" w:firstLine="0"/>
        <w:rPr>
          <w:lang w:val="en-US" w:eastAsia="zh-CN"/>
        </w:rPr>
      </w:pPr>
    </w:p>
    <w:p w14:paraId="0AD334DE" w14:textId="77777777" w:rsidR="00114747" w:rsidRPr="00053F6B" w:rsidRDefault="00114747" w:rsidP="00114747">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End of</w:t>
      </w:r>
      <w:r w:rsidRPr="00053F6B">
        <w:rPr>
          <w:rFonts w:ascii="Arial" w:hAnsi="Arial" w:cs="Arial"/>
          <w:color w:val="FF0000"/>
          <w:sz w:val="36"/>
          <w:szCs w:val="36"/>
        </w:rPr>
        <w:t xml:space="preserve"> Change</w:t>
      </w:r>
      <w:r>
        <w:rPr>
          <w:rFonts w:ascii="Arial" w:hAnsi="Arial" w:cs="Arial"/>
          <w:color w:val="FF0000"/>
          <w:sz w:val="36"/>
          <w:szCs w:val="36"/>
        </w:rPr>
        <w:t>s</w:t>
      </w:r>
      <w:r w:rsidRPr="00053F6B">
        <w:rPr>
          <w:rFonts w:ascii="Arial" w:hAnsi="Arial" w:cs="Arial"/>
          <w:color w:val="FF0000"/>
          <w:sz w:val="36"/>
          <w:szCs w:val="36"/>
        </w:rPr>
        <w:t xml:space="preserve"> ****</w:t>
      </w:r>
    </w:p>
    <w:p w14:paraId="68B7A854" w14:textId="77777777" w:rsidR="002E5B2D" w:rsidRPr="00E96F69" w:rsidRDefault="002E5B2D" w:rsidP="003835C7">
      <w:pPr>
        <w:pStyle w:val="B1"/>
        <w:ind w:left="0" w:firstLine="0"/>
        <w:rPr>
          <w:lang w:val="en-US" w:eastAsia="zh-CN"/>
        </w:rPr>
      </w:pPr>
    </w:p>
    <w:sectPr w:rsidR="002E5B2D" w:rsidRPr="00E96F6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07B6D1" w14:textId="77777777" w:rsidR="0043407A" w:rsidRDefault="0043407A">
      <w:r>
        <w:separator/>
      </w:r>
    </w:p>
  </w:endnote>
  <w:endnote w:type="continuationSeparator" w:id="0">
    <w:p w14:paraId="72E4C556" w14:textId="77777777" w:rsidR="0043407A" w:rsidRDefault="0043407A">
      <w:r>
        <w:continuationSeparator/>
      </w:r>
    </w:p>
  </w:endnote>
  <w:endnote w:type="continuationNotice" w:id="1">
    <w:p w14:paraId="5DE5D203" w14:textId="77777777" w:rsidR="0043407A" w:rsidRDefault="0043407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C9AC5A" w14:textId="77777777" w:rsidR="0043407A" w:rsidRDefault="0043407A">
      <w:r>
        <w:separator/>
      </w:r>
    </w:p>
  </w:footnote>
  <w:footnote w:type="continuationSeparator" w:id="0">
    <w:p w14:paraId="3D463DE1" w14:textId="77777777" w:rsidR="0043407A" w:rsidRDefault="0043407A">
      <w:r>
        <w:continuationSeparator/>
      </w:r>
    </w:p>
  </w:footnote>
  <w:footnote w:type="continuationNotice" w:id="1">
    <w:p w14:paraId="60E1D8FE" w14:textId="77777777" w:rsidR="0043407A" w:rsidRDefault="0043407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5"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CE7644A"/>
    <w:multiLevelType w:val="hybridMultilevel"/>
    <w:tmpl w:val="8AE6056C"/>
    <w:lvl w:ilvl="0" w:tplc="A982653E">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55F0223C"/>
    <w:multiLevelType w:val="hybridMultilevel"/>
    <w:tmpl w:val="794A8AE4"/>
    <w:lvl w:ilvl="0" w:tplc="1EC82B9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1" w15:restartNumberingAfterBreak="0">
    <w:nsid w:val="6D8132DA"/>
    <w:multiLevelType w:val="hybridMultilevel"/>
    <w:tmpl w:val="3544FFBA"/>
    <w:lvl w:ilvl="0" w:tplc="CC6621DC">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1D82F7F"/>
    <w:multiLevelType w:val="hybridMultilevel"/>
    <w:tmpl w:val="0F5A2B24"/>
    <w:lvl w:ilvl="0" w:tplc="0F6879B2">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475951403">
    <w:abstractNumId w:val="2"/>
  </w:num>
  <w:num w:numId="2" w16cid:durableId="756907243">
    <w:abstractNumId w:val="1"/>
  </w:num>
  <w:num w:numId="3" w16cid:durableId="1203247536">
    <w:abstractNumId w:val="0"/>
  </w:num>
  <w:num w:numId="4" w16cid:durableId="1958680898">
    <w:abstractNumId w:val="7"/>
  </w:num>
  <w:num w:numId="5" w16cid:durableId="123816294">
    <w:abstractNumId w:val="6"/>
  </w:num>
  <w:num w:numId="6" w16cid:durableId="1298216627">
    <w:abstractNumId w:val="4"/>
  </w:num>
  <w:num w:numId="7" w16cid:durableId="1102840777">
    <w:abstractNumId w:val="10"/>
  </w:num>
  <w:num w:numId="8" w16cid:durableId="869488835">
    <w:abstractNumId w:val="12"/>
  </w:num>
  <w:num w:numId="9" w16cid:durableId="1353532250">
    <w:abstractNumId w:val="9"/>
  </w:num>
  <w:num w:numId="10" w16cid:durableId="3139470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0762895">
    <w:abstractNumId w:val="3"/>
  </w:num>
  <w:num w:numId="12" w16cid:durableId="1957521950">
    <w:abstractNumId w:val="8"/>
  </w:num>
  <w:num w:numId="13" w16cid:durableId="1895458871">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DE"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174"/>
    <w:rsid w:val="0000349A"/>
    <w:rsid w:val="00003E14"/>
    <w:rsid w:val="00004F11"/>
    <w:rsid w:val="000052C3"/>
    <w:rsid w:val="0000777B"/>
    <w:rsid w:val="00007CDF"/>
    <w:rsid w:val="00010609"/>
    <w:rsid w:val="00011313"/>
    <w:rsid w:val="00012515"/>
    <w:rsid w:val="00012DB1"/>
    <w:rsid w:val="00013111"/>
    <w:rsid w:val="000147F7"/>
    <w:rsid w:val="00015144"/>
    <w:rsid w:val="00015E1C"/>
    <w:rsid w:val="0001659C"/>
    <w:rsid w:val="00016D53"/>
    <w:rsid w:val="00021930"/>
    <w:rsid w:val="00022509"/>
    <w:rsid w:val="0002355D"/>
    <w:rsid w:val="00023F2D"/>
    <w:rsid w:val="00024412"/>
    <w:rsid w:val="000250C4"/>
    <w:rsid w:val="000256B8"/>
    <w:rsid w:val="00025E00"/>
    <w:rsid w:val="00027DF2"/>
    <w:rsid w:val="000303AC"/>
    <w:rsid w:val="0003137C"/>
    <w:rsid w:val="000328A0"/>
    <w:rsid w:val="00033BC0"/>
    <w:rsid w:val="000344BF"/>
    <w:rsid w:val="000355AC"/>
    <w:rsid w:val="000436A5"/>
    <w:rsid w:val="00043B1A"/>
    <w:rsid w:val="00045C12"/>
    <w:rsid w:val="00046389"/>
    <w:rsid w:val="00046927"/>
    <w:rsid w:val="00046E68"/>
    <w:rsid w:val="00046F89"/>
    <w:rsid w:val="00047D99"/>
    <w:rsid w:val="00050F5B"/>
    <w:rsid w:val="00051767"/>
    <w:rsid w:val="00052703"/>
    <w:rsid w:val="00054539"/>
    <w:rsid w:val="000569FF"/>
    <w:rsid w:val="00056CA9"/>
    <w:rsid w:val="0005754D"/>
    <w:rsid w:val="00057967"/>
    <w:rsid w:val="00060425"/>
    <w:rsid w:val="00060FD0"/>
    <w:rsid w:val="0006360F"/>
    <w:rsid w:val="00063D50"/>
    <w:rsid w:val="00064FE2"/>
    <w:rsid w:val="000707CF"/>
    <w:rsid w:val="00072F2A"/>
    <w:rsid w:val="00074722"/>
    <w:rsid w:val="0007634E"/>
    <w:rsid w:val="000776E2"/>
    <w:rsid w:val="00077AF4"/>
    <w:rsid w:val="00077BED"/>
    <w:rsid w:val="00077F73"/>
    <w:rsid w:val="00080CB7"/>
    <w:rsid w:val="00080D1B"/>
    <w:rsid w:val="000819D8"/>
    <w:rsid w:val="0008417D"/>
    <w:rsid w:val="000842DF"/>
    <w:rsid w:val="00085894"/>
    <w:rsid w:val="00086753"/>
    <w:rsid w:val="000934A6"/>
    <w:rsid w:val="0009618B"/>
    <w:rsid w:val="000A0E35"/>
    <w:rsid w:val="000A1EDD"/>
    <w:rsid w:val="000A2307"/>
    <w:rsid w:val="000A2C6C"/>
    <w:rsid w:val="000A4660"/>
    <w:rsid w:val="000A4FA4"/>
    <w:rsid w:val="000A59D4"/>
    <w:rsid w:val="000A7D46"/>
    <w:rsid w:val="000B3DD1"/>
    <w:rsid w:val="000B420A"/>
    <w:rsid w:val="000B4C1A"/>
    <w:rsid w:val="000B4FA2"/>
    <w:rsid w:val="000B5ADE"/>
    <w:rsid w:val="000B6610"/>
    <w:rsid w:val="000C29D5"/>
    <w:rsid w:val="000C515B"/>
    <w:rsid w:val="000C5B4D"/>
    <w:rsid w:val="000C7697"/>
    <w:rsid w:val="000D0154"/>
    <w:rsid w:val="000D0BB3"/>
    <w:rsid w:val="000D1B5B"/>
    <w:rsid w:val="000D29B2"/>
    <w:rsid w:val="000E1E2C"/>
    <w:rsid w:val="000E2A62"/>
    <w:rsid w:val="000E672B"/>
    <w:rsid w:val="000F2D3B"/>
    <w:rsid w:val="000F32E2"/>
    <w:rsid w:val="000F3EE1"/>
    <w:rsid w:val="000F48B5"/>
    <w:rsid w:val="000F5426"/>
    <w:rsid w:val="000F7D92"/>
    <w:rsid w:val="0010023C"/>
    <w:rsid w:val="001003A4"/>
    <w:rsid w:val="00100A0F"/>
    <w:rsid w:val="00100E35"/>
    <w:rsid w:val="00102C7D"/>
    <w:rsid w:val="001036DD"/>
    <w:rsid w:val="00103E0F"/>
    <w:rsid w:val="0010401F"/>
    <w:rsid w:val="00112FC3"/>
    <w:rsid w:val="00113372"/>
    <w:rsid w:val="00114747"/>
    <w:rsid w:val="001149F0"/>
    <w:rsid w:val="00116581"/>
    <w:rsid w:val="00116B49"/>
    <w:rsid w:val="00117A31"/>
    <w:rsid w:val="00117E65"/>
    <w:rsid w:val="00120FB3"/>
    <w:rsid w:val="0012277B"/>
    <w:rsid w:val="00122DDD"/>
    <w:rsid w:val="0012465D"/>
    <w:rsid w:val="00124AAE"/>
    <w:rsid w:val="0012645A"/>
    <w:rsid w:val="001309EE"/>
    <w:rsid w:val="00136348"/>
    <w:rsid w:val="00136488"/>
    <w:rsid w:val="001367CC"/>
    <w:rsid w:val="00137BF3"/>
    <w:rsid w:val="00140FFB"/>
    <w:rsid w:val="00141FB9"/>
    <w:rsid w:val="0014245F"/>
    <w:rsid w:val="001426DF"/>
    <w:rsid w:val="00143885"/>
    <w:rsid w:val="00144C93"/>
    <w:rsid w:val="001459A6"/>
    <w:rsid w:val="001464EA"/>
    <w:rsid w:val="00150303"/>
    <w:rsid w:val="001531B2"/>
    <w:rsid w:val="001532CE"/>
    <w:rsid w:val="00154E0B"/>
    <w:rsid w:val="00155102"/>
    <w:rsid w:val="00155618"/>
    <w:rsid w:val="00161556"/>
    <w:rsid w:val="001636C0"/>
    <w:rsid w:val="0016446D"/>
    <w:rsid w:val="001645D6"/>
    <w:rsid w:val="00167840"/>
    <w:rsid w:val="00171035"/>
    <w:rsid w:val="00171620"/>
    <w:rsid w:val="001718EA"/>
    <w:rsid w:val="00171B20"/>
    <w:rsid w:val="00171F5E"/>
    <w:rsid w:val="00173FA3"/>
    <w:rsid w:val="00174C31"/>
    <w:rsid w:val="00175138"/>
    <w:rsid w:val="0017536F"/>
    <w:rsid w:val="00176428"/>
    <w:rsid w:val="00176C94"/>
    <w:rsid w:val="001775EF"/>
    <w:rsid w:val="0018045D"/>
    <w:rsid w:val="0018187A"/>
    <w:rsid w:val="00182704"/>
    <w:rsid w:val="00182E45"/>
    <w:rsid w:val="00183F98"/>
    <w:rsid w:val="00183FF8"/>
    <w:rsid w:val="00184B6F"/>
    <w:rsid w:val="001861E5"/>
    <w:rsid w:val="001903B6"/>
    <w:rsid w:val="001908F3"/>
    <w:rsid w:val="00192307"/>
    <w:rsid w:val="001928BF"/>
    <w:rsid w:val="0019614B"/>
    <w:rsid w:val="0019738C"/>
    <w:rsid w:val="00197E4C"/>
    <w:rsid w:val="001A4114"/>
    <w:rsid w:val="001A5589"/>
    <w:rsid w:val="001A5C04"/>
    <w:rsid w:val="001A6A9B"/>
    <w:rsid w:val="001A6DD9"/>
    <w:rsid w:val="001B1574"/>
    <w:rsid w:val="001B1652"/>
    <w:rsid w:val="001B27CD"/>
    <w:rsid w:val="001B474B"/>
    <w:rsid w:val="001B58DA"/>
    <w:rsid w:val="001B7B4E"/>
    <w:rsid w:val="001C1FFB"/>
    <w:rsid w:val="001C3EC8"/>
    <w:rsid w:val="001C4A45"/>
    <w:rsid w:val="001C4EF9"/>
    <w:rsid w:val="001C5C79"/>
    <w:rsid w:val="001C77FB"/>
    <w:rsid w:val="001D0770"/>
    <w:rsid w:val="001D2596"/>
    <w:rsid w:val="001D2BD4"/>
    <w:rsid w:val="001D2F0F"/>
    <w:rsid w:val="001D4258"/>
    <w:rsid w:val="001D6911"/>
    <w:rsid w:val="001E23E8"/>
    <w:rsid w:val="001E26CD"/>
    <w:rsid w:val="001E2A0E"/>
    <w:rsid w:val="001E460B"/>
    <w:rsid w:val="001E4AD8"/>
    <w:rsid w:val="001E62BB"/>
    <w:rsid w:val="001E689C"/>
    <w:rsid w:val="001E72FC"/>
    <w:rsid w:val="001F5A12"/>
    <w:rsid w:val="001F6292"/>
    <w:rsid w:val="002003B6"/>
    <w:rsid w:val="00200D74"/>
    <w:rsid w:val="00201947"/>
    <w:rsid w:val="002027BD"/>
    <w:rsid w:val="0020395B"/>
    <w:rsid w:val="002046CB"/>
    <w:rsid w:val="00204DC9"/>
    <w:rsid w:val="002062C0"/>
    <w:rsid w:val="00207497"/>
    <w:rsid w:val="00207E55"/>
    <w:rsid w:val="00210ED0"/>
    <w:rsid w:val="00215130"/>
    <w:rsid w:val="00215C51"/>
    <w:rsid w:val="00216856"/>
    <w:rsid w:val="00217644"/>
    <w:rsid w:val="00221F7E"/>
    <w:rsid w:val="00223D7E"/>
    <w:rsid w:val="00224A07"/>
    <w:rsid w:val="00224E7C"/>
    <w:rsid w:val="00225B30"/>
    <w:rsid w:val="0022714C"/>
    <w:rsid w:val="00230002"/>
    <w:rsid w:val="002324A3"/>
    <w:rsid w:val="0023271F"/>
    <w:rsid w:val="002352FE"/>
    <w:rsid w:val="00235B34"/>
    <w:rsid w:val="002368D0"/>
    <w:rsid w:val="00237024"/>
    <w:rsid w:val="00241CEC"/>
    <w:rsid w:val="00242A44"/>
    <w:rsid w:val="002445A9"/>
    <w:rsid w:val="00244C9A"/>
    <w:rsid w:val="00244E13"/>
    <w:rsid w:val="00245068"/>
    <w:rsid w:val="00246FE5"/>
    <w:rsid w:val="00247216"/>
    <w:rsid w:val="00247342"/>
    <w:rsid w:val="00250755"/>
    <w:rsid w:val="00251093"/>
    <w:rsid w:val="00253633"/>
    <w:rsid w:val="00253B2A"/>
    <w:rsid w:val="00255957"/>
    <w:rsid w:val="0025600C"/>
    <w:rsid w:val="00256E82"/>
    <w:rsid w:val="002579C0"/>
    <w:rsid w:val="00257B1B"/>
    <w:rsid w:val="00262C38"/>
    <w:rsid w:val="00262DB6"/>
    <w:rsid w:val="00263549"/>
    <w:rsid w:val="00263D79"/>
    <w:rsid w:val="00266700"/>
    <w:rsid w:val="00267E46"/>
    <w:rsid w:val="00270087"/>
    <w:rsid w:val="002717FD"/>
    <w:rsid w:val="0027208E"/>
    <w:rsid w:val="00272F7A"/>
    <w:rsid w:val="00273AEE"/>
    <w:rsid w:val="002762AA"/>
    <w:rsid w:val="00277260"/>
    <w:rsid w:val="00277753"/>
    <w:rsid w:val="00280679"/>
    <w:rsid w:val="002809CD"/>
    <w:rsid w:val="00281516"/>
    <w:rsid w:val="002837D0"/>
    <w:rsid w:val="00284762"/>
    <w:rsid w:val="0028562D"/>
    <w:rsid w:val="002858A1"/>
    <w:rsid w:val="00285A2F"/>
    <w:rsid w:val="00290916"/>
    <w:rsid w:val="00292304"/>
    <w:rsid w:val="00292796"/>
    <w:rsid w:val="0029510F"/>
    <w:rsid w:val="0029612E"/>
    <w:rsid w:val="002A04AD"/>
    <w:rsid w:val="002A1857"/>
    <w:rsid w:val="002A1938"/>
    <w:rsid w:val="002A1E80"/>
    <w:rsid w:val="002A2416"/>
    <w:rsid w:val="002A2598"/>
    <w:rsid w:val="002A3A28"/>
    <w:rsid w:val="002A62CC"/>
    <w:rsid w:val="002A7C5C"/>
    <w:rsid w:val="002B0455"/>
    <w:rsid w:val="002B087E"/>
    <w:rsid w:val="002B6D83"/>
    <w:rsid w:val="002B72FE"/>
    <w:rsid w:val="002B7736"/>
    <w:rsid w:val="002C063D"/>
    <w:rsid w:val="002C0EDB"/>
    <w:rsid w:val="002C6132"/>
    <w:rsid w:val="002C653A"/>
    <w:rsid w:val="002C67AD"/>
    <w:rsid w:val="002C7F38"/>
    <w:rsid w:val="002D1FA7"/>
    <w:rsid w:val="002D5495"/>
    <w:rsid w:val="002D620C"/>
    <w:rsid w:val="002E3543"/>
    <w:rsid w:val="002E429F"/>
    <w:rsid w:val="002E5520"/>
    <w:rsid w:val="002E5B2D"/>
    <w:rsid w:val="002E5C88"/>
    <w:rsid w:val="002E5EBF"/>
    <w:rsid w:val="002E666E"/>
    <w:rsid w:val="002E6711"/>
    <w:rsid w:val="002F1606"/>
    <w:rsid w:val="002F34D7"/>
    <w:rsid w:val="002F40EF"/>
    <w:rsid w:val="002F4EE6"/>
    <w:rsid w:val="002F6AB3"/>
    <w:rsid w:val="002F73A0"/>
    <w:rsid w:val="0030018A"/>
    <w:rsid w:val="00301AF8"/>
    <w:rsid w:val="00301D7F"/>
    <w:rsid w:val="00302247"/>
    <w:rsid w:val="00303DA6"/>
    <w:rsid w:val="003061CA"/>
    <w:rsid w:val="0030628A"/>
    <w:rsid w:val="00307A87"/>
    <w:rsid w:val="00310833"/>
    <w:rsid w:val="003115FF"/>
    <w:rsid w:val="0031241A"/>
    <w:rsid w:val="0031366B"/>
    <w:rsid w:val="00317380"/>
    <w:rsid w:val="00317881"/>
    <w:rsid w:val="0032092E"/>
    <w:rsid w:val="00321434"/>
    <w:rsid w:val="00323645"/>
    <w:rsid w:val="00323727"/>
    <w:rsid w:val="0032400C"/>
    <w:rsid w:val="00327E69"/>
    <w:rsid w:val="0033122F"/>
    <w:rsid w:val="0033415E"/>
    <w:rsid w:val="00334E4F"/>
    <w:rsid w:val="003366BD"/>
    <w:rsid w:val="00336DE9"/>
    <w:rsid w:val="003410E4"/>
    <w:rsid w:val="003419FB"/>
    <w:rsid w:val="00342321"/>
    <w:rsid w:val="0034298A"/>
    <w:rsid w:val="0034453A"/>
    <w:rsid w:val="00345223"/>
    <w:rsid w:val="003456E2"/>
    <w:rsid w:val="00345E2C"/>
    <w:rsid w:val="00346350"/>
    <w:rsid w:val="003473AB"/>
    <w:rsid w:val="00347BCA"/>
    <w:rsid w:val="0035122B"/>
    <w:rsid w:val="00351858"/>
    <w:rsid w:val="00351DD9"/>
    <w:rsid w:val="003532A4"/>
    <w:rsid w:val="00353451"/>
    <w:rsid w:val="00353E86"/>
    <w:rsid w:val="00354EE3"/>
    <w:rsid w:val="003559F4"/>
    <w:rsid w:val="00355B68"/>
    <w:rsid w:val="0035608E"/>
    <w:rsid w:val="0035768C"/>
    <w:rsid w:val="003612BE"/>
    <w:rsid w:val="00366977"/>
    <w:rsid w:val="00371032"/>
    <w:rsid w:val="00371B44"/>
    <w:rsid w:val="00371D04"/>
    <w:rsid w:val="003722D5"/>
    <w:rsid w:val="00372400"/>
    <w:rsid w:val="00373E7B"/>
    <w:rsid w:val="00375DEB"/>
    <w:rsid w:val="003768F1"/>
    <w:rsid w:val="00380AF7"/>
    <w:rsid w:val="00380BC6"/>
    <w:rsid w:val="00381DB1"/>
    <w:rsid w:val="003835C7"/>
    <w:rsid w:val="0038366A"/>
    <w:rsid w:val="00383E4D"/>
    <w:rsid w:val="00386840"/>
    <w:rsid w:val="00386CFF"/>
    <w:rsid w:val="00392811"/>
    <w:rsid w:val="00393AAA"/>
    <w:rsid w:val="00395736"/>
    <w:rsid w:val="0039652E"/>
    <w:rsid w:val="00397B0C"/>
    <w:rsid w:val="003A0D7C"/>
    <w:rsid w:val="003A1E6C"/>
    <w:rsid w:val="003A3642"/>
    <w:rsid w:val="003A4361"/>
    <w:rsid w:val="003A45FA"/>
    <w:rsid w:val="003A612C"/>
    <w:rsid w:val="003A62FD"/>
    <w:rsid w:val="003B0478"/>
    <w:rsid w:val="003B2B9C"/>
    <w:rsid w:val="003B569E"/>
    <w:rsid w:val="003C122B"/>
    <w:rsid w:val="003C168A"/>
    <w:rsid w:val="003C1F68"/>
    <w:rsid w:val="003C5A97"/>
    <w:rsid w:val="003C77E5"/>
    <w:rsid w:val="003C7A04"/>
    <w:rsid w:val="003D04D1"/>
    <w:rsid w:val="003D184E"/>
    <w:rsid w:val="003D1FF4"/>
    <w:rsid w:val="003D49EA"/>
    <w:rsid w:val="003D517F"/>
    <w:rsid w:val="003D55C8"/>
    <w:rsid w:val="003D58A8"/>
    <w:rsid w:val="003D5D57"/>
    <w:rsid w:val="003D6AB6"/>
    <w:rsid w:val="003D78A3"/>
    <w:rsid w:val="003E26F2"/>
    <w:rsid w:val="003E3337"/>
    <w:rsid w:val="003E59F9"/>
    <w:rsid w:val="003E7115"/>
    <w:rsid w:val="003E7EEF"/>
    <w:rsid w:val="003F00FE"/>
    <w:rsid w:val="003F021C"/>
    <w:rsid w:val="003F0246"/>
    <w:rsid w:val="003F0AF9"/>
    <w:rsid w:val="003F1330"/>
    <w:rsid w:val="003F1EC9"/>
    <w:rsid w:val="003F2943"/>
    <w:rsid w:val="003F3E17"/>
    <w:rsid w:val="003F52B2"/>
    <w:rsid w:val="003F672A"/>
    <w:rsid w:val="00401B3A"/>
    <w:rsid w:val="00402768"/>
    <w:rsid w:val="004038BD"/>
    <w:rsid w:val="00403D98"/>
    <w:rsid w:val="004057EF"/>
    <w:rsid w:val="00405BF2"/>
    <w:rsid w:val="0040686D"/>
    <w:rsid w:val="00406E11"/>
    <w:rsid w:val="00407904"/>
    <w:rsid w:val="00413F94"/>
    <w:rsid w:val="0041475F"/>
    <w:rsid w:val="00415360"/>
    <w:rsid w:val="004179BF"/>
    <w:rsid w:val="004205E5"/>
    <w:rsid w:val="00421170"/>
    <w:rsid w:val="0042132B"/>
    <w:rsid w:val="00426175"/>
    <w:rsid w:val="00426425"/>
    <w:rsid w:val="00426AF2"/>
    <w:rsid w:val="00433519"/>
    <w:rsid w:val="00433A23"/>
    <w:rsid w:val="0043407A"/>
    <w:rsid w:val="00434FB3"/>
    <w:rsid w:val="004357D2"/>
    <w:rsid w:val="00437870"/>
    <w:rsid w:val="00440414"/>
    <w:rsid w:val="0044056D"/>
    <w:rsid w:val="00444829"/>
    <w:rsid w:val="00444B61"/>
    <w:rsid w:val="00444E83"/>
    <w:rsid w:val="004459B0"/>
    <w:rsid w:val="00446F0B"/>
    <w:rsid w:val="00450642"/>
    <w:rsid w:val="00450AE7"/>
    <w:rsid w:val="00454D73"/>
    <w:rsid w:val="004558E9"/>
    <w:rsid w:val="0045777E"/>
    <w:rsid w:val="00460744"/>
    <w:rsid w:val="00460926"/>
    <w:rsid w:val="004610FD"/>
    <w:rsid w:val="00470323"/>
    <w:rsid w:val="0047077D"/>
    <w:rsid w:val="00471192"/>
    <w:rsid w:val="00473EA7"/>
    <w:rsid w:val="004748E0"/>
    <w:rsid w:val="004760C0"/>
    <w:rsid w:val="00481F40"/>
    <w:rsid w:val="00481FB2"/>
    <w:rsid w:val="0048258B"/>
    <w:rsid w:val="0048343D"/>
    <w:rsid w:val="004836C9"/>
    <w:rsid w:val="004842A3"/>
    <w:rsid w:val="00487153"/>
    <w:rsid w:val="004903FF"/>
    <w:rsid w:val="00493056"/>
    <w:rsid w:val="004931DD"/>
    <w:rsid w:val="004942F6"/>
    <w:rsid w:val="00494C00"/>
    <w:rsid w:val="00496261"/>
    <w:rsid w:val="0049750A"/>
    <w:rsid w:val="004979E8"/>
    <w:rsid w:val="00497E4C"/>
    <w:rsid w:val="004A6934"/>
    <w:rsid w:val="004B004C"/>
    <w:rsid w:val="004B05C8"/>
    <w:rsid w:val="004B255A"/>
    <w:rsid w:val="004B2679"/>
    <w:rsid w:val="004B3753"/>
    <w:rsid w:val="004B40AB"/>
    <w:rsid w:val="004B43DD"/>
    <w:rsid w:val="004B5B97"/>
    <w:rsid w:val="004B7B4E"/>
    <w:rsid w:val="004C31D2"/>
    <w:rsid w:val="004C4BCA"/>
    <w:rsid w:val="004C56F1"/>
    <w:rsid w:val="004C59B2"/>
    <w:rsid w:val="004C5C6B"/>
    <w:rsid w:val="004C61A0"/>
    <w:rsid w:val="004C7368"/>
    <w:rsid w:val="004C74B1"/>
    <w:rsid w:val="004D27E4"/>
    <w:rsid w:val="004D4799"/>
    <w:rsid w:val="004D55C2"/>
    <w:rsid w:val="004D77AE"/>
    <w:rsid w:val="004D7C44"/>
    <w:rsid w:val="004E11B5"/>
    <w:rsid w:val="004E1740"/>
    <w:rsid w:val="004E2CD8"/>
    <w:rsid w:val="004E354F"/>
    <w:rsid w:val="004E72EE"/>
    <w:rsid w:val="004F1663"/>
    <w:rsid w:val="004F1725"/>
    <w:rsid w:val="004F2FEA"/>
    <w:rsid w:val="004F568C"/>
    <w:rsid w:val="004F77EA"/>
    <w:rsid w:val="004F7D96"/>
    <w:rsid w:val="00500DEF"/>
    <w:rsid w:val="005012E9"/>
    <w:rsid w:val="0050142A"/>
    <w:rsid w:val="00501576"/>
    <w:rsid w:val="00502F22"/>
    <w:rsid w:val="005034A7"/>
    <w:rsid w:val="00505DBB"/>
    <w:rsid w:val="00507888"/>
    <w:rsid w:val="0051039E"/>
    <w:rsid w:val="00510844"/>
    <w:rsid w:val="00511D7F"/>
    <w:rsid w:val="00512239"/>
    <w:rsid w:val="005143BA"/>
    <w:rsid w:val="005157A2"/>
    <w:rsid w:val="00520259"/>
    <w:rsid w:val="005202A6"/>
    <w:rsid w:val="00521131"/>
    <w:rsid w:val="00523A3F"/>
    <w:rsid w:val="0052469E"/>
    <w:rsid w:val="00525CA7"/>
    <w:rsid w:val="00527C0B"/>
    <w:rsid w:val="0053191D"/>
    <w:rsid w:val="00531D98"/>
    <w:rsid w:val="0053586B"/>
    <w:rsid w:val="00540CAC"/>
    <w:rsid w:val="005410F6"/>
    <w:rsid w:val="0054191D"/>
    <w:rsid w:val="00544883"/>
    <w:rsid w:val="00544909"/>
    <w:rsid w:val="005449C0"/>
    <w:rsid w:val="005501BE"/>
    <w:rsid w:val="00553840"/>
    <w:rsid w:val="00556E27"/>
    <w:rsid w:val="0055711F"/>
    <w:rsid w:val="00560FC6"/>
    <w:rsid w:val="005612C9"/>
    <w:rsid w:val="00561346"/>
    <w:rsid w:val="005618DE"/>
    <w:rsid w:val="00561AFD"/>
    <w:rsid w:val="0056268B"/>
    <w:rsid w:val="00562801"/>
    <w:rsid w:val="00562AB3"/>
    <w:rsid w:val="005630B9"/>
    <w:rsid w:val="00563967"/>
    <w:rsid w:val="00565DCE"/>
    <w:rsid w:val="00570B0A"/>
    <w:rsid w:val="00570F3F"/>
    <w:rsid w:val="00572622"/>
    <w:rsid w:val="005729C4"/>
    <w:rsid w:val="005735A5"/>
    <w:rsid w:val="00573611"/>
    <w:rsid w:val="00573E7B"/>
    <w:rsid w:val="00574CB3"/>
    <w:rsid w:val="0057512B"/>
    <w:rsid w:val="00575B6C"/>
    <w:rsid w:val="005761D3"/>
    <w:rsid w:val="0058148C"/>
    <w:rsid w:val="0058392E"/>
    <w:rsid w:val="0058398B"/>
    <w:rsid w:val="00583DEC"/>
    <w:rsid w:val="00584C1B"/>
    <w:rsid w:val="0058696E"/>
    <w:rsid w:val="00590DD7"/>
    <w:rsid w:val="00590FF5"/>
    <w:rsid w:val="00591415"/>
    <w:rsid w:val="0059227B"/>
    <w:rsid w:val="00594BE3"/>
    <w:rsid w:val="005A10A2"/>
    <w:rsid w:val="005A44A8"/>
    <w:rsid w:val="005A65B3"/>
    <w:rsid w:val="005A70F1"/>
    <w:rsid w:val="005B0966"/>
    <w:rsid w:val="005B1299"/>
    <w:rsid w:val="005B21AB"/>
    <w:rsid w:val="005B37DA"/>
    <w:rsid w:val="005B38C0"/>
    <w:rsid w:val="005B5CFC"/>
    <w:rsid w:val="005B795D"/>
    <w:rsid w:val="005C00CA"/>
    <w:rsid w:val="005C0265"/>
    <w:rsid w:val="005C0CD3"/>
    <w:rsid w:val="005C389D"/>
    <w:rsid w:val="005C390B"/>
    <w:rsid w:val="005C518D"/>
    <w:rsid w:val="005C66E5"/>
    <w:rsid w:val="005C7096"/>
    <w:rsid w:val="005C761B"/>
    <w:rsid w:val="005D1A67"/>
    <w:rsid w:val="005D213F"/>
    <w:rsid w:val="005D3A73"/>
    <w:rsid w:val="005D511B"/>
    <w:rsid w:val="005D5AA1"/>
    <w:rsid w:val="005E18B0"/>
    <w:rsid w:val="005E1E4C"/>
    <w:rsid w:val="005E2A0D"/>
    <w:rsid w:val="005E3CE7"/>
    <w:rsid w:val="005E6AE2"/>
    <w:rsid w:val="005E7317"/>
    <w:rsid w:val="005F14F5"/>
    <w:rsid w:val="005F26F9"/>
    <w:rsid w:val="005F6CA6"/>
    <w:rsid w:val="00602200"/>
    <w:rsid w:val="006046F1"/>
    <w:rsid w:val="00606E7E"/>
    <w:rsid w:val="00610508"/>
    <w:rsid w:val="00610D48"/>
    <w:rsid w:val="0061334D"/>
    <w:rsid w:val="00613820"/>
    <w:rsid w:val="00615A24"/>
    <w:rsid w:val="00620307"/>
    <w:rsid w:val="00622ED9"/>
    <w:rsid w:val="00626099"/>
    <w:rsid w:val="006272F7"/>
    <w:rsid w:val="00631558"/>
    <w:rsid w:val="00633631"/>
    <w:rsid w:val="006336A0"/>
    <w:rsid w:val="00634646"/>
    <w:rsid w:val="006368F6"/>
    <w:rsid w:val="00636BC5"/>
    <w:rsid w:val="00637D04"/>
    <w:rsid w:val="006406B1"/>
    <w:rsid w:val="00642467"/>
    <w:rsid w:val="006434AF"/>
    <w:rsid w:val="00645C90"/>
    <w:rsid w:val="00647EBB"/>
    <w:rsid w:val="00651540"/>
    <w:rsid w:val="00651D78"/>
    <w:rsid w:val="00652248"/>
    <w:rsid w:val="006546AF"/>
    <w:rsid w:val="006555B6"/>
    <w:rsid w:val="0065560C"/>
    <w:rsid w:val="00657969"/>
    <w:rsid w:val="00657B80"/>
    <w:rsid w:val="00657FF3"/>
    <w:rsid w:val="00661696"/>
    <w:rsid w:val="00663949"/>
    <w:rsid w:val="00665891"/>
    <w:rsid w:val="00666D31"/>
    <w:rsid w:val="00667C02"/>
    <w:rsid w:val="0067045D"/>
    <w:rsid w:val="00671B89"/>
    <w:rsid w:val="00672238"/>
    <w:rsid w:val="00672783"/>
    <w:rsid w:val="006735C5"/>
    <w:rsid w:val="00675464"/>
    <w:rsid w:val="00675B3C"/>
    <w:rsid w:val="0067706A"/>
    <w:rsid w:val="00681051"/>
    <w:rsid w:val="00681513"/>
    <w:rsid w:val="0068152E"/>
    <w:rsid w:val="006817DE"/>
    <w:rsid w:val="0068185D"/>
    <w:rsid w:val="00682533"/>
    <w:rsid w:val="006826CB"/>
    <w:rsid w:val="00683627"/>
    <w:rsid w:val="006837CC"/>
    <w:rsid w:val="006846EB"/>
    <w:rsid w:val="00685316"/>
    <w:rsid w:val="00685B8C"/>
    <w:rsid w:val="006910DA"/>
    <w:rsid w:val="00691F54"/>
    <w:rsid w:val="00692DA9"/>
    <w:rsid w:val="0069398D"/>
    <w:rsid w:val="00693AC5"/>
    <w:rsid w:val="00694899"/>
    <w:rsid w:val="0069495C"/>
    <w:rsid w:val="006A50DB"/>
    <w:rsid w:val="006A7F4E"/>
    <w:rsid w:val="006B1B49"/>
    <w:rsid w:val="006B57AB"/>
    <w:rsid w:val="006B5A61"/>
    <w:rsid w:val="006B5DBA"/>
    <w:rsid w:val="006B66E4"/>
    <w:rsid w:val="006B677D"/>
    <w:rsid w:val="006B795D"/>
    <w:rsid w:val="006C025D"/>
    <w:rsid w:val="006C09F0"/>
    <w:rsid w:val="006C2449"/>
    <w:rsid w:val="006C47EF"/>
    <w:rsid w:val="006C4B22"/>
    <w:rsid w:val="006C6555"/>
    <w:rsid w:val="006C77B0"/>
    <w:rsid w:val="006D0BAF"/>
    <w:rsid w:val="006D15D3"/>
    <w:rsid w:val="006D1FAC"/>
    <w:rsid w:val="006D2C53"/>
    <w:rsid w:val="006D2E10"/>
    <w:rsid w:val="006D340A"/>
    <w:rsid w:val="006D430D"/>
    <w:rsid w:val="006D4AB6"/>
    <w:rsid w:val="006D6285"/>
    <w:rsid w:val="006D79CF"/>
    <w:rsid w:val="006E06D0"/>
    <w:rsid w:val="006E1DCB"/>
    <w:rsid w:val="006E3AD1"/>
    <w:rsid w:val="006E3BC6"/>
    <w:rsid w:val="006E7EE7"/>
    <w:rsid w:val="006F0351"/>
    <w:rsid w:val="006F1CD3"/>
    <w:rsid w:val="006F2C11"/>
    <w:rsid w:val="006F4930"/>
    <w:rsid w:val="006F6984"/>
    <w:rsid w:val="006F6D13"/>
    <w:rsid w:val="006F74B1"/>
    <w:rsid w:val="00701F41"/>
    <w:rsid w:val="007112EA"/>
    <w:rsid w:val="00711DB0"/>
    <w:rsid w:val="007120D2"/>
    <w:rsid w:val="00712E41"/>
    <w:rsid w:val="00713ACD"/>
    <w:rsid w:val="00715A1D"/>
    <w:rsid w:val="00716A89"/>
    <w:rsid w:val="007170E6"/>
    <w:rsid w:val="007206ED"/>
    <w:rsid w:val="00721BF1"/>
    <w:rsid w:val="00724B5C"/>
    <w:rsid w:val="00726297"/>
    <w:rsid w:val="00727DBA"/>
    <w:rsid w:val="0073022C"/>
    <w:rsid w:val="00730E74"/>
    <w:rsid w:val="00734765"/>
    <w:rsid w:val="00735251"/>
    <w:rsid w:val="00735EFB"/>
    <w:rsid w:val="00737224"/>
    <w:rsid w:val="007416CA"/>
    <w:rsid w:val="007418E8"/>
    <w:rsid w:val="007420C7"/>
    <w:rsid w:val="00742EAC"/>
    <w:rsid w:val="00744129"/>
    <w:rsid w:val="007447B4"/>
    <w:rsid w:val="0074542A"/>
    <w:rsid w:val="007469A9"/>
    <w:rsid w:val="007471A9"/>
    <w:rsid w:val="00747735"/>
    <w:rsid w:val="0074794D"/>
    <w:rsid w:val="00747BE9"/>
    <w:rsid w:val="00751158"/>
    <w:rsid w:val="00752CEE"/>
    <w:rsid w:val="00752D5A"/>
    <w:rsid w:val="00755437"/>
    <w:rsid w:val="007563AC"/>
    <w:rsid w:val="007566F6"/>
    <w:rsid w:val="00760989"/>
    <w:rsid w:val="00760BB0"/>
    <w:rsid w:val="00761480"/>
    <w:rsid w:val="0076157A"/>
    <w:rsid w:val="00765C77"/>
    <w:rsid w:val="007666DA"/>
    <w:rsid w:val="007669DF"/>
    <w:rsid w:val="00766C79"/>
    <w:rsid w:val="00766D11"/>
    <w:rsid w:val="007725A9"/>
    <w:rsid w:val="00773672"/>
    <w:rsid w:val="007740E0"/>
    <w:rsid w:val="007769F5"/>
    <w:rsid w:val="00777227"/>
    <w:rsid w:val="00777303"/>
    <w:rsid w:val="007814A6"/>
    <w:rsid w:val="007823B7"/>
    <w:rsid w:val="00784593"/>
    <w:rsid w:val="00785255"/>
    <w:rsid w:val="00787DBF"/>
    <w:rsid w:val="00791A81"/>
    <w:rsid w:val="0079213F"/>
    <w:rsid w:val="0079578B"/>
    <w:rsid w:val="007978F6"/>
    <w:rsid w:val="007A00EF"/>
    <w:rsid w:val="007A0E9B"/>
    <w:rsid w:val="007A1119"/>
    <w:rsid w:val="007A1988"/>
    <w:rsid w:val="007A2286"/>
    <w:rsid w:val="007A5681"/>
    <w:rsid w:val="007B19EA"/>
    <w:rsid w:val="007B395A"/>
    <w:rsid w:val="007B4B7C"/>
    <w:rsid w:val="007B601E"/>
    <w:rsid w:val="007B7D58"/>
    <w:rsid w:val="007C066A"/>
    <w:rsid w:val="007C0A2D"/>
    <w:rsid w:val="007C27B0"/>
    <w:rsid w:val="007C2840"/>
    <w:rsid w:val="007C2CE8"/>
    <w:rsid w:val="007C507A"/>
    <w:rsid w:val="007C5D63"/>
    <w:rsid w:val="007D0C30"/>
    <w:rsid w:val="007D0C52"/>
    <w:rsid w:val="007D3BB8"/>
    <w:rsid w:val="007D4705"/>
    <w:rsid w:val="007D517C"/>
    <w:rsid w:val="007D5496"/>
    <w:rsid w:val="007D58A8"/>
    <w:rsid w:val="007E003B"/>
    <w:rsid w:val="007E0489"/>
    <w:rsid w:val="007E0CB8"/>
    <w:rsid w:val="007E128A"/>
    <w:rsid w:val="007E40BC"/>
    <w:rsid w:val="007E5553"/>
    <w:rsid w:val="007E583A"/>
    <w:rsid w:val="007E5E1B"/>
    <w:rsid w:val="007E616E"/>
    <w:rsid w:val="007F19C8"/>
    <w:rsid w:val="007F2603"/>
    <w:rsid w:val="007F300B"/>
    <w:rsid w:val="007F65D0"/>
    <w:rsid w:val="007F73C9"/>
    <w:rsid w:val="008010BF"/>
    <w:rsid w:val="008014C3"/>
    <w:rsid w:val="00801D90"/>
    <w:rsid w:val="0080363E"/>
    <w:rsid w:val="00804880"/>
    <w:rsid w:val="00805224"/>
    <w:rsid w:val="008078C7"/>
    <w:rsid w:val="00810377"/>
    <w:rsid w:val="00810507"/>
    <w:rsid w:val="0081121E"/>
    <w:rsid w:val="00811DBA"/>
    <w:rsid w:val="00815245"/>
    <w:rsid w:val="008168DF"/>
    <w:rsid w:val="00816AA0"/>
    <w:rsid w:val="0082073E"/>
    <w:rsid w:val="00821C0F"/>
    <w:rsid w:val="00823079"/>
    <w:rsid w:val="0082410B"/>
    <w:rsid w:val="008251AF"/>
    <w:rsid w:val="00825818"/>
    <w:rsid w:val="00825B28"/>
    <w:rsid w:val="0083095B"/>
    <w:rsid w:val="008326F7"/>
    <w:rsid w:val="00832E9B"/>
    <w:rsid w:val="00834C40"/>
    <w:rsid w:val="00836488"/>
    <w:rsid w:val="00837AC0"/>
    <w:rsid w:val="008403BE"/>
    <w:rsid w:val="0084081A"/>
    <w:rsid w:val="0084677A"/>
    <w:rsid w:val="00846B7F"/>
    <w:rsid w:val="00847B32"/>
    <w:rsid w:val="00850812"/>
    <w:rsid w:val="00851BD8"/>
    <w:rsid w:val="00854317"/>
    <w:rsid w:val="00854F2E"/>
    <w:rsid w:val="00861C91"/>
    <w:rsid w:val="008629CC"/>
    <w:rsid w:val="00862E65"/>
    <w:rsid w:val="008653D6"/>
    <w:rsid w:val="0086692E"/>
    <w:rsid w:val="008674F0"/>
    <w:rsid w:val="00867D21"/>
    <w:rsid w:val="00867EEE"/>
    <w:rsid w:val="008708F2"/>
    <w:rsid w:val="00873348"/>
    <w:rsid w:val="008734FA"/>
    <w:rsid w:val="00874BEC"/>
    <w:rsid w:val="00874EEB"/>
    <w:rsid w:val="0087651F"/>
    <w:rsid w:val="00876B9A"/>
    <w:rsid w:val="00877B8D"/>
    <w:rsid w:val="00881E57"/>
    <w:rsid w:val="00884D2D"/>
    <w:rsid w:val="00886CBD"/>
    <w:rsid w:val="00887486"/>
    <w:rsid w:val="008933BF"/>
    <w:rsid w:val="00893B21"/>
    <w:rsid w:val="00893D28"/>
    <w:rsid w:val="00894328"/>
    <w:rsid w:val="008968F1"/>
    <w:rsid w:val="00897CD2"/>
    <w:rsid w:val="008A099E"/>
    <w:rsid w:val="008A10C4"/>
    <w:rsid w:val="008A1BD2"/>
    <w:rsid w:val="008A1D5A"/>
    <w:rsid w:val="008A2086"/>
    <w:rsid w:val="008A2C15"/>
    <w:rsid w:val="008A2C19"/>
    <w:rsid w:val="008A4942"/>
    <w:rsid w:val="008A6B7D"/>
    <w:rsid w:val="008B0248"/>
    <w:rsid w:val="008B2B16"/>
    <w:rsid w:val="008B4130"/>
    <w:rsid w:val="008B4820"/>
    <w:rsid w:val="008B5F26"/>
    <w:rsid w:val="008C2BE3"/>
    <w:rsid w:val="008C4E70"/>
    <w:rsid w:val="008C71B0"/>
    <w:rsid w:val="008D1704"/>
    <w:rsid w:val="008D191D"/>
    <w:rsid w:val="008D1AF7"/>
    <w:rsid w:val="008D32A7"/>
    <w:rsid w:val="008D34BC"/>
    <w:rsid w:val="008D3F9F"/>
    <w:rsid w:val="008E0264"/>
    <w:rsid w:val="008E2405"/>
    <w:rsid w:val="008E286A"/>
    <w:rsid w:val="008E48AA"/>
    <w:rsid w:val="008E5E96"/>
    <w:rsid w:val="008F08F2"/>
    <w:rsid w:val="008F1E10"/>
    <w:rsid w:val="008F1EFB"/>
    <w:rsid w:val="008F377A"/>
    <w:rsid w:val="008F3CEC"/>
    <w:rsid w:val="008F5F33"/>
    <w:rsid w:val="008F7843"/>
    <w:rsid w:val="008F7CFC"/>
    <w:rsid w:val="009006D6"/>
    <w:rsid w:val="00900F14"/>
    <w:rsid w:val="00901D92"/>
    <w:rsid w:val="00901F95"/>
    <w:rsid w:val="00910155"/>
    <w:rsid w:val="0091046A"/>
    <w:rsid w:val="0091254F"/>
    <w:rsid w:val="00912C71"/>
    <w:rsid w:val="00913E68"/>
    <w:rsid w:val="009148D9"/>
    <w:rsid w:val="009154B5"/>
    <w:rsid w:val="009164FF"/>
    <w:rsid w:val="00916500"/>
    <w:rsid w:val="00916E16"/>
    <w:rsid w:val="0091787A"/>
    <w:rsid w:val="009211F5"/>
    <w:rsid w:val="00923770"/>
    <w:rsid w:val="00925754"/>
    <w:rsid w:val="00925796"/>
    <w:rsid w:val="00925B62"/>
    <w:rsid w:val="00926ABD"/>
    <w:rsid w:val="00927366"/>
    <w:rsid w:val="00930C88"/>
    <w:rsid w:val="00931997"/>
    <w:rsid w:val="00934842"/>
    <w:rsid w:val="00935438"/>
    <w:rsid w:val="009373FC"/>
    <w:rsid w:val="009412B0"/>
    <w:rsid w:val="009436FE"/>
    <w:rsid w:val="009462F3"/>
    <w:rsid w:val="00947907"/>
    <w:rsid w:val="00947F4E"/>
    <w:rsid w:val="009511A0"/>
    <w:rsid w:val="00951312"/>
    <w:rsid w:val="00951DD6"/>
    <w:rsid w:val="00952300"/>
    <w:rsid w:val="00952C43"/>
    <w:rsid w:val="0095615A"/>
    <w:rsid w:val="009615EA"/>
    <w:rsid w:val="00963BFA"/>
    <w:rsid w:val="0096482F"/>
    <w:rsid w:val="009666BC"/>
    <w:rsid w:val="00966D47"/>
    <w:rsid w:val="00967CC1"/>
    <w:rsid w:val="00970FE2"/>
    <w:rsid w:val="009712CA"/>
    <w:rsid w:val="00973EBC"/>
    <w:rsid w:val="009745E1"/>
    <w:rsid w:val="0097486B"/>
    <w:rsid w:val="00975417"/>
    <w:rsid w:val="00980545"/>
    <w:rsid w:val="009818BE"/>
    <w:rsid w:val="009844DF"/>
    <w:rsid w:val="00986993"/>
    <w:rsid w:val="00987A02"/>
    <w:rsid w:val="00992312"/>
    <w:rsid w:val="00996D83"/>
    <w:rsid w:val="00997EE7"/>
    <w:rsid w:val="009A1183"/>
    <w:rsid w:val="009A397A"/>
    <w:rsid w:val="009A3CD2"/>
    <w:rsid w:val="009A56D7"/>
    <w:rsid w:val="009A604F"/>
    <w:rsid w:val="009A6585"/>
    <w:rsid w:val="009A7AAE"/>
    <w:rsid w:val="009B015F"/>
    <w:rsid w:val="009B1921"/>
    <w:rsid w:val="009B47B8"/>
    <w:rsid w:val="009B4DCD"/>
    <w:rsid w:val="009B6468"/>
    <w:rsid w:val="009B7B92"/>
    <w:rsid w:val="009C0DED"/>
    <w:rsid w:val="009C100A"/>
    <w:rsid w:val="009C1189"/>
    <w:rsid w:val="009C123B"/>
    <w:rsid w:val="009C27CE"/>
    <w:rsid w:val="009C4243"/>
    <w:rsid w:val="009C5DE7"/>
    <w:rsid w:val="009C75E2"/>
    <w:rsid w:val="009D1471"/>
    <w:rsid w:val="009D194D"/>
    <w:rsid w:val="009D1DAA"/>
    <w:rsid w:val="009D2B0E"/>
    <w:rsid w:val="009D3B09"/>
    <w:rsid w:val="009D61D2"/>
    <w:rsid w:val="009D7E43"/>
    <w:rsid w:val="009E008F"/>
    <w:rsid w:val="009E1181"/>
    <w:rsid w:val="009E1B25"/>
    <w:rsid w:val="009E3B35"/>
    <w:rsid w:val="009E472B"/>
    <w:rsid w:val="009E4C4B"/>
    <w:rsid w:val="009E71C2"/>
    <w:rsid w:val="009E7EE4"/>
    <w:rsid w:val="009F17DD"/>
    <w:rsid w:val="009F3B90"/>
    <w:rsid w:val="009F3BB8"/>
    <w:rsid w:val="009F4115"/>
    <w:rsid w:val="009F60E8"/>
    <w:rsid w:val="009F77C1"/>
    <w:rsid w:val="009F7A09"/>
    <w:rsid w:val="009F7C79"/>
    <w:rsid w:val="00A0004A"/>
    <w:rsid w:val="00A002CE"/>
    <w:rsid w:val="00A01F67"/>
    <w:rsid w:val="00A026C0"/>
    <w:rsid w:val="00A03812"/>
    <w:rsid w:val="00A04854"/>
    <w:rsid w:val="00A049C7"/>
    <w:rsid w:val="00A0629E"/>
    <w:rsid w:val="00A141D5"/>
    <w:rsid w:val="00A146C6"/>
    <w:rsid w:val="00A15463"/>
    <w:rsid w:val="00A1647B"/>
    <w:rsid w:val="00A17C7B"/>
    <w:rsid w:val="00A20ED6"/>
    <w:rsid w:val="00A22372"/>
    <w:rsid w:val="00A24B0C"/>
    <w:rsid w:val="00A252CA"/>
    <w:rsid w:val="00A25C61"/>
    <w:rsid w:val="00A26C91"/>
    <w:rsid w:val="00A30592"/>
    <w:rsid w:val="00A3263D"/>
    <w:rsid w:val="00A327B0"/>
    <w:rsid w:val="00A32A43"/>
    <w:rsid w:val="00A332A1"/>
    <w:rsid w:val="00A3343E"/>
    <w:rsid w:val="00A3562B"/>
    <w:rsid w:val="00A3760B"/>
    <w:rsid w:val="00A377E3"/>
    <w:rsid w:val="00A37D7F"/>
    <w:rsid w:val="00A40F63"/>
    <w:rsid w:val="00A4131A"/>
    <w:rsid w:val="00A42ECB"/>
    <w:rsid w:val="00A440C1"/>
    <w:rsid w:val="00A46410"/>
    <w:rsid w:val="00A47FE6"/>
    <w:rsid w:val="00A50F1E"/>
    <w:rsid w:val="00A51B65"/>
    <w:rsid w:val="00A52611"/>
    <w:rsid w:val="00A52835"/>
    <w:rsid w:val="00A57688"/>
    <w:rsid w:val="00A60E56"/>
    <w:rsid w:val="00A62644"/>
    <w:rsid w:val="00A62A85"/>
    <w:rsid w:val="00A64BC9"/>
    <w:rsid w:val="00A7281A"/>
    <w:rsid w:val="00A73848"/>
    <w:rsid w:val="00A74AFD"/>
    <w:rsid w:val="00A750BF"/>
    <w:rsid w:val="00A77C5A"/>
    <w:rsid w:val="00A81552"/>
    <w:rsid w:val="00A81A33"/>
    <w:rsid w:val="00A842E9"/>
    <w:rsid w:val="00A849CA"/>
    <w:rsid w:val="00A84A94"/>
    <w:rsid w:val="00A84E73"/>
    <w:rsid w:val="00A851D3"/>
    <w:rsid w:val="00A85516"/>
    <w:rsid w:val="00A8720F"/>
    <w:rsid w:val="00A90F75"/>
    <w:rsid w:val="00A91996"/>
    <w:rsid w:val="00A93790"/>
    <w:rsid w:val="00A93BA0"/>
    <w:rsid w:val="00A93F29"/>
    <w:rsid w:val="00A93F41"/>
    <w:rsid w:val="00A945C0"/>
    <w:rsid w:val="00A96A69"/>
    <w:rsid w:val="00A96B03"/>
    <w:rsid w:val="00A96B6B"/>
    <w:rsid w:val="00A96D42"/>
    <w:rsid w:val="00AA2019"/>
    <w:rsid w:val="00AA262B"/>
    <w:rsid w:val="00AA3E8F"/>
    <w:rsid w:val="00AA7F74"/>
    <w:rsid w:val="00AB1960"/>
    <w:rsid w:val="00AB1D74"/>
    <w:rsid w:val="00AB2144"/>
    <w:rsid w:val="00AB24FA"/>
    <w:rsid w:val="00AB28DD"/>
    <w:rsid w:val="00AB3B5A"/>
    <w:rsid w:val="00AB435F"/>
    <w:rsid w:val="00AB5FB6"/>
    <w:rsid w:val="00AB6D8A"/>
    <w:rsid w:val="00AB7C50"/>
    <w:rsid w:val="00AC1B51"/>
    <w:rsid w:val="00AC21FA"/>
    <w:rsid w:val="00AC3ED6"/>
    <w:rsid w:val="00AC47E9"/>
    <w:rsid w:val="00AC4C17"/>
    <w:rsid w:val="00AC64F8"/>
    <w:rsid w:val="00AD1DAA"/>
    <w:rsid w:val="00AD2891"/>
    <w:rsid w:val="00AD70C2"/>
    <w:rsid w:val="00AD71AF"/>
    <w:rsid w:val="00AE1B2B"/>
    <w:rsid w:val="00AE2EFD"/>
    <w:rsid w:val="00AE3A28"/>
    <w:rsid w:val="00AE428A"/>
    <w:rsid w:val="00AE730C"/>
    <w:rsid w:val="00AF068F"/>
    <w:rsid w:val="00AF087A"/>
    <w:rsid w:val="00AF1C29"/>
    <w:rsid w:val="00AF1E23"/>
    <w:rsid w:val="00AF2066"/>
    <w:rsid w:val="00AF215A"/>
    <w:rsid w:val="00AF4F6C"/>
    <w:rsid w:val="00AF6757"/>
    <w:rsid w:val="00AF7701"/>
    <w:rsid w:val="00AF7F81"/>
    <w:rsid w:val="00B00069"/>
    <w:rsid w:val="00B00373"/>
    <w:rsid w:val="00B00A7A"/>
    <w:rsid w:val="00B00C9C"/>
    <w:rsid w:val="00B01AFF"/>
    <w:rsid w:val="00B02712"/>
    <w:rsid w:val="00B040EB"/>
    <w:rsid w:val="00B05117"/>
    <w:rsid w:val="00B05CC7"/>
    <w:rsid w:val="00B07565"/>
    <w:rsid w:val="00B10F73"/>
    <w:rsid w:val="00B1129E"/>
    <w:rsid w:val="00B118C7"/>
    <w:rsid w:val="00B1315F"/>
    <w:rsid w:val="00B13BE1"/>
    <w:rsid w:val="00B14216"/>
    <w:rsid w:val="00B143F2"/>
    <w:rsid w:val="00B17E46"/>
    <w:rsid w:val="00B21041"/>
    <w:rsid w:val="00B22572"/>
    <w:rsid w:val="00B22C82"/>
    <w:rsid w:val="00B23692"/>
    <w:rsid w:val="00B23792"/>
    <w:rsid w:val="00B2424F"/>
    <w:rsid w:val="00B245A1"/>
    <w:rsid w:val="00B25DF5"/>
    <w:rsid w:val="00B27E39"/>
    <w:rsid w:val="00B30B4C"/>
    <w:rsid w:val="00B3258F"/>
    <w:rsid w:val="00B333E1"/>
    <w:rsid w:val="00B350D8"/>
    <w:rsid w:val="00B36C97"/>
    <w:rsid w:val="00B36CE9"/>
    <w:rsid w:val="00B37DE1"/>
    <w:rsid w:val="00B431E4"/>
    <w:rsid w:val="00B44837"/>
    <w:rsid w:val="00B47462"/>
    <w:rsid w:val="00B51482"/>
    <w:rsid w:val="00B514F4"/>
    <w:rsid w:val="00B53814"/>
    <w:rsid w:val="00B5403D"/>
    <w:rsid w:val="00B54787"/>
    <w:rsid w:val="00B6010F"/>
    <w:rsid w:val="00B60604"/>
    <w:rsid w:val="00B60866"/>
    <w:rsid w:val="00B60944"/>
    <w:rsid w:val="00B613B4"/>
    <w:rsid w:val="00B63805"/>
    <w:rsid w:val="00B66CFB"/>
    <w:rsid w:val="00B675A4"/>
    <w:rsid w:val="00B71E82"/>
    <w:rsid w:val="00B73C24"/>
    <w:rsid w:val="00B749C5"/>
    <w:rsid w:val="00B74CE2"/>
    <w:rsid w:val="00B75C78"/>
    <w:rsid w:val="00B76763"/>
    <w:rsid w:val="00B76FDD"/>
    <w:rsid w:val="00B7732B"/>
    <w:rsid w:val="00B811A3"/>
    <w:rsid w:val="00B82589"/>
    <w:rsid w:val="00B834CF"/>
    <w:rsid w:val="00B84306"/>
    <w:rsid w:val="00B855BD"/>
    <w:rsid w:val="00B87385"/>
    <w:rsid w:val="00B879F0"/>
    <w:rsid w:val="00B87BB6"/>
    <w:rsid w:val="00B87D00"/>
    <w:rsid w:val="00B90BD7"/>
    <w:rsid w:val="00B92418"/>
    <w:rsid w:val="00B92BCC"/>
    <w:rsid w:val="00B93591"/>
    <w:rsid w:val="00B93E90"/>
    <w:rsid w:val="00B94CE6"/>
    <w:rsid w:val="00B95B28"/>
    <w:rsid w:val="00BA0E84"/>
    <w:rsid w:val="00BA1737"/>
    <w:rsid w:val="00BA344D"/>
    <w:rsid w:val="00BA389E"/>
    <w:rsid w:val="00BA5EF3"/>
    <w:rsid w:val="00BA606E"/>
    <w:rsid w:val="00BA67EF"/>
    <w:rsid w:val="00BB1BE1"/>
    <w:rsid w:val="00BB1C3D"/>
    <w:rsid w:val="00BB4B9B"/>
    <w:rsid w:val="00BB4EC8"/>
    <w:rsid w:val="00BB7984"/>
    <w:rsid w:val="00BC25AA"/>
    <w:rsid w:val="00BC2F95"/>
    <w:rsid w:val="00BC4C46"/>
    <w:rsid w:val="00BD2069"/>
    <w:rsid w:val="00BD6939"/>
    <w:rsid w:val="00BE13E2"/>
    <w:rsid w:val="00BE56DB"/>
    <w:rsid w:val="00BE5BDC"/>
    <w:rsid w:val="00BF12F2"/>
    <w:rsid w:val="00BF2B6C"/>
    <w:rsid w:val="00BF37D2"/>
    <w:rsid w:val="00BF50BC"/>
    <w:rsid w:val="00BF5541"/>
    <w:rsid w:val="00BF7668"/>
    <w:rsid w:val="00C01481"/>
    <w:rsid w:val="00C022E3"/>
    <w:rsid w:val="00C05429"/>
    <w:rsid w:val="00C10208"/>
    <w:rsid w:val="00C1064C"/>
    <w:rsid w:val="00C11128"/>
    <w:rsid w:val="00C11F7C"/>
    <w:rsid w:val="00C12CC2"/>
    <w:rsid w:val="00C13DE1"/>
    <w:rsid w:val="00C151C6"/>
    <w:rsid w:val="00C15C22"/>
    <w:rsid w:val="00C16E2F"/>
    <w:rsid w:val="00C212A2"/>
    <w:rsid w:val="00C22D17"/>
    <w:rsid w:val="00C23CE1"/>
    <w:rsid w:val="00C24764"/>
    <w:rsid w:val="00C24957"/>
    <w:rsid w:val="00C25A51"/>
    <w:rsid w:val="00C2670F"/>
    <w:rsid w:val="00C26BB2"/>
    <w:rsid w:val="00C27A66"/>
    <w:rsid w:val="00C312CC"/>
    <w:rsid w:val="00C319AC"/>
    <w:rsid w:val="00C323F6"/>
    <w:rsid w:val="00C32F26"/>
    <w:rsid w:val="00C344AE"/>
    <w:rsid w:val="00C36A82"/>
    <w:rsid w:val="00C4373B"/>
    <w:rsid w:val="00C43F69"/>
    <w:rsid w:val="00C44819"/>
    <w:rsid w:val="00C44A29"/>
    <w:rsid w:val="00C44D2A"/>
    <w:rsid w:val="00C45FB8"/>
    <w:rsid w:val="00C46B8B"/>
    <w:rsid w:val="00C4712D"/>
    <w:rsid w:val="00C47310"/>
    <w:rsid w:val="00C51441"/>
    <w:rsid w:val="00C51F8B"/>
    <w:rsid w:val="00C52F06"/>
    <w:rsid w:val="00C54661"/>
    <w:rsid w:val="00C555C9"/>
    <w:rsid w:val="00C62BAF"/>
    <w:rsid w:val="00C62CE4"/>
    <w:rsid w:val="00C65856"/>
    <w:rsid w:val="00C6706B"/>
    <w:rsid w:val="00C7140F"/>
    <w:rsid w:val="00C71770"/>
    <w:rsid w:val="00C71BE6"/>
    <w:rsid w:val="00C72D47"/>
    <w:rsid w:val="00C73994"/>
    <w:rsid w:val="00C74668"/>
    <w:rsid w:val="00C750E1"/>
    <w:rsid w:val="00C75C33"/>
    <w:rsid w:val="00C767CC"/>
    <w:rsid w:val="00C81F52"/>
    <w:rsid w:val="00C8342F"/>
    <w:rsid w:val="00C83C64"/>
    <w:rsid w:val="00C84440"/>
    <w:rsid w:val="00C845E9"/>
    <w:rsid w:val="00C848E8"/>
    <w:rsid w:val="00C84D48"/>
    <w:rsid w:val="00C928B9"/>
    <w:rsid w:val="00C94F55"/>
    <w:rsid w:val="00C954B8"/>
    <w:rsid w:val="00C9571A"/>
    <w:rsid w:val="00C96022"/>
    <w:rsid w:val="00C9671F"/>
    <w:rsid w:val="00C969C1"/>
    <w:rsid w:val="00C96CD0"/>
    <w:rsid w:val="00CA5E7D"/>
    <w:rsid w:val="00CA7D62"/>
    <w:rsid w:val="00CB07A8"/>
    <w:rsid w:val="00CB3DBA"/>
    <w:rsid w:val="00CB44DA"/>
    <w:rsid w:val="00CB6D74"/>
    <w:rsid w:val="00CC0492"/>
    <w:rsid w:val="00CC092E"/>
    <w:rsid w:val="00CC0B6A"/>
    <w:rsid w:val="00CC0E24"/>
    <w:rsid w:val="00CC16E6"/>
    <w:rsid w:val="00CC4E0C"/>
    <w:rsid w:val="00CD0032"/>
    <w:rsid w:val="00CD444E"/>
    <w:rsid w:val="00CD4A57"/>
    <w:rsid w:val="00CD4B78"/>
    <w:rsid w:val="00CD56EA"/>
    <w:rsid w:val="00CD588A"/>
    <w:rsid w:val="00CD6749"/>
    <w:rsid w:val="00CD7F3D"/>
    <w:rsid w:val="00CE2A6F"/>
    <w:rsid w:val="00CE5552"/>
    <w:rsid w:val="00CE6172"/>
    <w:rsid w:val="00CE72F3"/>
    <w:rsid w:val="00CE7312"/>
    <w:rsid w:val="00CE7510"/>
    <w:rsid w:val="00CF0F27"/>
    <w:rsid w:val="00CF2B7D"/>
    <w:rsid w:val="00CF32F5"/>
    <w:rsid w:val="00CF4531"/>
    <w:rsid w:val="00CF4889"/>
    <w:rsid w:val="00CF56D5"/>
    <w:rsid w:val="00CF574E"/>
    <w:rsid w:val="00D02ECD"/>
    <w:rsid w:val="00D04532"/>
    <w:rsid w:val="00D0525A"/>
    <w:rsid w:val="00D10247"/>
    <w:rsid w:val="00D12DC9"/>
    <w:rsid w:val="00D14463"/>
    <w:rsid w:val="00D146F1"/>
    <w:rsid w:val="00D14BB7"/>
    <w:rsid w:val="00D1546B"/>
    <w:rsid w:val="00D15736"/>
    <w:rsid w:val="00D16AD7"/>
    <w:rsid w:val="00D17964"/>
    <w:rsid w:val="00D20994"/>
    <w:rsid w:val="00D230E7"/>
    <w:rsid w:val="00D23CD6"/>
    <w:rsid w:val="00D255EB"/>
    <w:rsid w:val="00D259BE"/>
    <w:rsid w:val="00D267E2"/>
    <w:rsid w:val="00D30812"/>
    <w:rsid w:val="00D31636"/>
    <w:rsid w:val="00D33070"/>
    <w:rsid w:val="00D33604"/>
    <w:rsid w:val="00D353B4"/>
    <w:rsid w:val="00D357A5"/>
    <w:rsid w:val="00D3657B"/>
    <w:rsid w:val="00D3768C"/>
    <w:rsid w:val="00D37B08"/>
    <w:rsid w:val="00D413FE"/>
    <w:rsid w:val="00D41C21"/>
    <w:rsid w:val="00D422BB"/>
    <w:rsid w:val="00D42371"/>
    <w:rsid w:val="00D437FF"/>
    <w:rsid w:val="00D45413"/>
    <w:rsid w:val="00D45EAA"/>
    <w:rsid w:val="00D467AF"/>
    <w:rsid w:val="00D47CEB"/>
    <w:rsid w:val="00D5130C"/>
    <w:rsid w:val="00D51585"/>
    <w:rsid w:val="00D518E0"/>
    <w:rsid w:val="00D53192"/>
    <w:rsid w:val="00D55657"/>
    <w:rsid w:val="00D55C8E"/>
    <w:rsid w:val="00D567C6"/>
    <w:rsid w:val="00D5717A"/>
    <w:rsid w:val="00D60646"/>
    <w:rsid w:val="00D621C2"/>
    <w:rsid w:val="00D62265"/>
    <w:rsid w:val="00D71178"/>
    <w:rsid w:val="00D72061"/>
    <w:rsid w:val="00D726F7"/>
    <w:rsid w:val="00D74094"/>
    <w:rsid w:val="00D744D2"/>
    <w:rsid w:val="00D74ACB"/>
    <w:rsid w:val="00D77977"/>
    <w:rsid w:val="00D8512E"/>
    <w:rsid w:val="00D862D9"/>
    <w:rsid w:val="00D90075"/>
    <w:rsid w:val="00D91EB0"/>
    <w:rsid w:val="00D9312B"/>
    <w:rsid w:val="00D93FB9"/>
    <w:rsid w:val="00D9563A"/>
    <w:rsid w:val="00D95872"/>
    <w:rsid w:val="00D969AE"/>
    <w:rsid w:val="00DA1E58"/>
    <w:rsid w:val="00DA28F0"/>
    <w:rsid w:val="00DA2A0E"/>
    <w:rsid w:val="00DA3287"/>
    <w:rsid w:val="00DA36A5"/>
    <w:rsid w:val="00DA44A6"/>
    <w:rsid w:val="00DA4615"/>
    <w:rsid w:val="00DA468F"/>
    <w:rsid w:val="00DA603F"/>
    <w:rsid w:val="00DA64F0"/>
    <w:rsid w:val="00DB0237"/>
    <w:rsid w:val="00DB1936"/>
    <w:rsid w:val="00DB2C84"/>
    <w:rsid w:val="00DB4B56"/>
    <w:rsid w:val="00DC1055"/>
    <w:rsid w:val="00DC1D96"/>
    <w:rsid w:val="00DC3080"/>
    <w:rsid w:val="00DC50EF"/>
    <w:rsid w:val="00DC5477"/>
    <w:rsid w:val="00DC68C0"/>
    <w:rsid w:val="00DD0017"/>
    <w:rsid w:val="00DD3A09"/>
    <w:rsid w:val="00DD3D6C"/>
    <w:rsid w:val="00DD4BF8"/>
    <w:rsid w:val="00DD5EE5"/>
    <w:rsid w:val="00DD7A0E"/>
    <w:rsid w:val="00DE0405"/>
    <w:rsid w:val="00DE23DC"/>
    <w:rsid w:val="00DE4EF2"/>
    <w:rsid w:val="00DE5264"/>
    <w:rsid w:val="00DE68DF"/>
    <w:rsid w:val="00DF2C0E"/>
    <w:rsid w:val="00DF548E"/>
    <w:rsid w:val="00DF61B1"/>
    <w:rsid w:val="00DF7C88"/>
    <w:rsid w:val="00E00A77"/>
    <w:rsid w:val="00E00BC8"/>
    <w:rsid w:val="00E00C2C"/>
    <w:rsid w:val="00E01584"/>
    <w:rsid w:val="00E01A00"/>
    <w:rsid w:val="00E01E3C"/>
    <w:rsid w:val="00E0332B"/>
    <w:rsid w:val="00E040DC"/>
    <w:rsid w:val="00E041D6"/>
    <w:rsid w:val="00E04DB6"/>
    <w:rsid w:val="00E05BB7"/>
    <w:rsid w:val="00E05F4F"/>
    <w:rsid w:val="00E06FFB"/>
    <w:rsid w:val="00E07370"/>
    <w:rsid w:val="00E10884"/>
    <w:rsid w:val="00E111BA"/>
    <w:rsid w:val="00E12048"/>
    <w:rsid w:val="00E1260C"/>
    <w:rsid w:val="00E16001"/>
    <w:rsid w:val="00E206FB"/>
    <w:rsid w:val="00E21F59"/>
    <w:rsid w:val="00E26F73"/>
    <w:rsid w:val="00E276B9"/>
    <w:rsid w:val="00E27745"/>
    <w:rsid w:val="00E30155"/>
    <w:rsid w:val="00E32917"/>
    <w:rsid w:val="00E33752"/>
    <w:rsid w:val="00E33963"/>
    <w:rsid w:val="00E37632"/>
    <w:rsid w:val="00E37F4E"/>
    <w:rsid w:val="00E40CED"/>
    <w:rsid w:val="00E41842"/>
    <w:rsid w:val="00E426F1"/>
    <w:rsid w:val="00E43844"/>
    <w:rsid w:val="00E4792A"/>
    <w:rsid w:val="00E4794F"/>
    <w:rsid w:val="00E500D9"/>
    <w:rsid w:val="00E51EDF"/>
    <w:rsid w:val="00E52BB5"/>
    <w:rsid w:val="00E54A31"/>
    <w:rsid w:val="00E54E1A"/>
    <w:rsid w:val="00E563A0"/>
    <w:rsid w:val="00E60F0A"/>
    <w:rsid w:val="00E621AB"/>
    <w:rsid w:val="00E6228B"/>
    <w:rsid w:val="00E643B3"/>
    <w:rsid w:val="00E6444B"/>
    <w:rsid w:val="00E66535"/>
    <w:rsid w:val="00E66F24"/>
    <w:rsid w:val="00E7257F"/>
    <w:rsid w:val="00E732F6"/>
    <w:rsid w:val="00E80519"/>
    <w:rsid w:val="00E823E2"/>
    <w:rsid w:val="00E9183E"/>
    <w:rsid w:val="00E91FE1"/>
    <w:rsid w:val="00E9226B"/>
    <w:rsid w:val="00E95B7C"/>
    <w:rsid w:val="00E96BD2"/>
    <w:rsid w:val="00E96F69"/>
    <w:rsid w:val="00EA40F8"/>
    <w:rsid w:val="00EA445A"/>
    <w:rsid w:val="00EA5E95"/>
    <w:rsid w:val="00EA719B"/>
    <w:rsid w:val="00EB0715"/>
    <w:rsid w:val="00EB1FF9"/>
    <w:rsid w:val="00EB2851"/>
    <w:rsid w:val="00EB39ED"/>
    <w:rsid w:val="00EB3D36"/>
    <w:rsid w:val="00EB4B44"/>
    <w:rsid w:val="00EB4C09"/>
    <w:rsid w:val="00EB4EBA"/>
    <w:rsid w:val="00EB521B"/>
    <w:rsid w:val="00EB6146"/>
    <w:rsid w:val="00EB6B8A"/>
    <w:rsid w:val="00EB6C5A"/>
    <w:rsid w:val="00EB72D8"/>
    <w:rsid w:val="00EB7D00"/>
    <w:rsid w:val="00EB7E02"/>
    <w:rsid w:val="00EC08D1"/>
    <w:rsid w:val="00EC6134"/>
    <w:rsid w:val="00EC698A"/>
    <w:rsid w:val="00EC6E93"/>
    <w:rsid w:val="00EC781B"/>
    <w:rsid w:val="00ED042E"/>
    <w:rsid w:val="00ED0A55"/>
    <w:rsid w:val="00ED0F1A"/>
    <w:rsid w:val="00ED4954"/>
    <w:rsid w:val="00ED54A8"/>
    <w:rsid w:val="00ED5A43"/>
    <w:rsid w:val="00EE0943"/>
    <w:rsid w:val="00EE30DC"/>
    <w:rsid w:val="00EE316A"/>
    <w:rsid w:val="00EE33A2"/>
    <w:rsid w:val="00EE44A7"/>
    <w:rsid w:val="00EE4A67"/>
    <w:rsid w:val="00EE5336"/>
    <w:rsid w:val="00EE6E0C"/>
    <w:rsid w:val="00EE773A"/>
    <w:rsid w:val="00EF10B2"/>
    <w:rsid w:val="00EF1B19"/>
    <w:rsid w:val="00EF289F"/>
    <w:rsid w:val="00EF444A"/>
    <w:rsid w:val="00EF5486"/>
    <w:rsid w:val="00EF549D"/>
    <w:rsid w:val="00EF5991"/>
    <w:rsid w:val="00F00104"/>
    <w:rsid w:val="00F014CA"/>
    <w:rsid w:val="00F04592"/>
    <w:rsid w:val="00F07319"/>
    <w:rsid w:val="00F1199C"/>
    <w:rsid w:val="00F13173"/>
    <w:rsid w:val="00F13221"/>
    <w:rsid w:val="00F16B7B"/>
    <w:rsid w:val="00F17B01"/>
    <w:rsid w:val="00F17C32"/>
    <w:rsid w:val="00F20541"/>
    <w:rsid w:val="00F20735"/>
    <w:rsid w:val="00F21732"/>
    <w:rsid w:val="00F21A41"/>
    <w:rsid w:val="00F22683"/>
    <w:rsid w:val="00F24DC5"/>
    <w:rsid w:val="00F271D3"/>
    <w:rsid w:val="00F300ED"/>
    <w:rsid w:val="00F30667"/>
    <w:rsid w:val="00F325E7"/>
    <w:rsid w:val="00F33887"/>
    <w:rsid w:val="00F359E9"/>
    <w:rsid w:val="00F35C20"/>
    <w:rsid w:val="00F37FFE"/>
    <w:rsid w:val="00F40150"/>
    <w:rsid w:val="00F42116"/>
    <w:rsid w:val="00F42206"/>
    <w:rsid w:val="00F440FA"/>
    <w:rsid w:val="00F445E9"/>
    <w:rsid w:val="00F45BC8"/>
    <w:rsid w:val="00F504CC"/>
    <w:rsid w:val="00F51241"/>
    <w:rsid w:val="00F524A3"/>
    <w:rsid w:val="00F543E5"/>
    <w:rsid w:val="00F579D0"/>
    <w:rsid w:val="00F57B1F"/>
    <w:rsid w:val="00F633AC"/>
    <w:rsid w:val="00F642E3"/>
    <w:rsid w:val="00F6445E"/>
    <w:rsid w:val="00F65255"/>
    <w:rsid w:val="00F65638"/>
    <w:rsid w:val="00F65FAA"/>
    <w:rsid w:val="00F67A1C"/>
    <w:rsid w:val="00F67E6C"/>
    <w:rsid w:val="00F70803"/>
    <w:rsid w:val="00F70CE5"/>
    <w:rsid w:val="00F740B6"/>
    <w:rsid w:val="00F748F4"/>
    <w:rsid w:val="00F75305"/>
    <w:rsid w:val="00F75CE8"/>
    <w:rsid w:val="00F7649E"/>
    <w:rsid w:val="00F76DAA"/>
    <w:rsid w:val="00F82C5B"/>
    <w:rsid w:val="00F835F4"/>
    <w:rsid w:val="00F84EE9"/>
    <w:rsid w:val="00F8555F"/>
    <w:rsid w:val="00F85DDC"/>
    <w:rsid w:val="00F86865"/>
    <w:rsid w:val="00F86C6F"/>
    <w:rsid w:val="00F87D5E"/>
    <w:rsid w:val="00F907EB"/>
    <w:rsid w:val="00F939C0"/>
    <w:rsid w:val="00F943E3"/>
    <w:rsid w:val="00F9558A"/>
    <w:rsid w:val="00F95D77"/>
    <w:rsid w:val="00F966D3"/>
    <w:rsid w:val="00FA06CB"/>
    <w:rsid w:val="00FA4347"/>
    <w:rsid w:val="00FA51A2"/>
    <w:rsid w:val="00FA578E"/>
    <w:rsid w:val="00FA5D70"/>
    <w:rsid w:val="00FA6461"/>
    <w:rsid w:val="00FA65C9"/>
    <w:rsid w:val="00FA745A"/>
    <w:rsid w:val="00FA7652"/>
    <w:rsid w:val="00FA7B88"/>
    <w:rsid w:val="00FB10AC"/>
    <w:rsid w:val="00FB1D68"/>
    <w:rsid w:val="00FB3E36"/>
    <w:rsid w:val="00FB5035"/>
    <w:rsid w:val="00FB54C9"/>
    <w:rsid w:val="00FB5775"/>
    <w:rsid w:val="00FB7A41"/>
    <w:rsid w:val="00FC249C"/>
    <w:rsid w:val="00FC2851"/>
    <w:rsid w:val="00FC4DE1"/>
    <w:rsid w:val="00FC7D0A"/>
    <w:rsid w:val="00FD07C6"/>
    <w:rsid w:val="00FD384D"/>
    <w:rsid w:val="00FD4AB3"/>
    <w:rsid w:val="00FD6821"/>
    <w:rsid w:val="00FD6B54"/>
    <w:rsid w:val="00FE0942"/>
    <w:rsid w:val="00FE0CA1"/>
    <w:rsid w:val="00FE2E6B"/>
    <w:rsid w:val="00FE4BF4"/>
    <w:rsid w:val="00FE5110"/>
    <w:rsid w:val="00FE6078"/>
    <w:rsid w:val="00FE661D"/>
    <w:rsid w:val="00FE6F70"/>
    <w:rsid w:val="00FE7191"/>
    <w:rsid w:val="00FE7D4D"/>
    <w:rsid w:val="00FF1C12"/>
    <w:rsid w:val="00FF22EC"/>
    <w:rsid w:val="00FF394E"/>
    <w:rsid w:val="00FF40DE"/>
    <w:rsid w:val="00FF4CAF"/>
    <w:rsid w:val="00FF6D69"/>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943EFB50-8CED-4C84-9261-26F43B147684}">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C:\Users\eulfmat\AppData\Roaming\Microsoft\Templates\3gpp_70.dot</Template>
  <TotalTime>1</TotalTime>
  <Pages>2</Pages>
  <Words>968</Words>
  <Characters>5520</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6476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Apple</cp:lastModifiedBy>
  <cp:revision>3</cp:revision>
  <cp:lastPrinted>1900-01-01T17:00:00Z</cp:lastPrinted>
  <dcterms:created xsi:type="dcterms:W3CDTF">2025-08-15T18:51:00Z</dcterms:created>
  <dcterms:modified xsi:type="dcterms:W3CDTF">2025-08-15T20:50:00Z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ies>
</file>